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1E98D" w14:textId="77777777" w:rsidR="00245465" w:rsidRDefault="0001011D">
      <w:pPr>
        <w:jc w:val="center"/>
        <w:rPr>
          <w:rFonts w:ascii="Arial" w:eastAsia="Arial" w:hAnsi="Arial" w:cs="Arial"/>
          <w:b/>
          <w:sz w:val="22"/>
          <w:szCs w:val="22"/>
        </w:rPr>
      </w:pPr>
      <w:bookmarkStart w:id="0" w:name="_GoBack"/>
      <w:bookmarkEnd w:id="0"/>
      <w:r>
        <w:rPr>
          <w:rFonts w:ascii="Arial" w:eastAsia="Arial" w:hAnsi="Arial" w:cs="Arial"/>
          <w:b/>
          <w:sz w:val="22"/>
          <w:szCs w:val="22"/>
        </w:rPr>
        <w:t>Course Code (HM404): Healthcare Statistics &amp; Research Methods - Syllabus</w:t>
      </w:r>
    </w:p>
    <w:p w14:paraId="0D49C84D" w14:textId="77777777" w:rsidR="00245465" w:rsidRDefault="0001011D">
      <w:pPr>
        <w:pBdr>
          <w:top w:val="nil"/>
          <w:left w:val="nil"/>
          <w:bottom w:val="nil"/>
          <w:right w:val="nil"/>
          <w:between w:val="nil"/>
        </w:pBdr>
        <w:jc w:val="center"/>
        <w:rPr>
          <w:rFonts w:ascii="Arial" w:eastAsia="Arial" w:hAnsi="Arial" w:cs="Arial"/>
          <w:b/>
          <w:color w:val="000000"/>
          <w:sz w:val="22"/>
          <w:szCs w:val="22"/>
          <w:u w:val="single"/>
        </w:rPr>
      </w:pPr>
      <w:r>
        <w:rPr>
          <w:rFonts w:ascii="Arial" w:eastAsia="Arial" w:hAnsi="Arial" w:cs="Arial"/>
          <w:b/>
          <w:color w:val="000000"/>
          <w:sz w:val="22"/>
          <w:szCs w:val="22"/>
        </w:rPr>
        <w:t xml:space="preserve"> 3 Credit Hours - </w:t>
      </w:r>
    </w:p>
    <w:tbl>
      <w:tblPr>
        <w:tblStyle w:val="a"/>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245465" w14:paraId="60E7BCC0"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6295F209" w14:textId="77777777" w:rsidR="00245465" w:rsidRDefault="00245465">
            <w:pPr>
              <w:rPr>
                <w:rFonts w:ascii="Arial" w:eastAsia="Arial" w:hAnsi="Arial" w:cs="Arial"/>
              </w:rPr>
            </w:pPr>
          </w:p>
          <w:p w14:paraId="2D7328B9" w14:textId="77777777" w:rsidR="00245465" w:rsidRDefault="0001011D">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35EE18CD" w14:textId="77777777" w:rsidR="00245465" w:rsidRDefault="0001011D">
            <w:pPr>
              <w:pBdr>
                <w:top w:val="nil"/>
                <w:left w:val="nil"/>
                <w:bottom w:val="nil"/>
                <w:right w:val="nil"/>
                <w:between w:val="nil"/>
              </w:pBdr>
              <w:rPr>
                <w:rFonts w:ascii="Arial" w:eastAsia="Arial" w:hAnsi="Arial" w:cs="Arial"/>
                <w:highlight w:val="white"/>
              </w:rPr>
            </w:pPr>
            <w:r>
              <w:rPr>
                <w:rFonts w:ascii="Arial" w:eastAsia="Arial" w:hAnsi="Arial" w:cs="Arial"/>
                <w:highlight w:val="white"/>
              </w:rPr>
              <w:t>This is an 8-week course with each week numbered: Week 1, Week 2, Week 3, etc.  It is the student’s responsibility to know when the course starts and to track the weeks accordingly.  The course is delivered online in Edvance360.  Lessons and activities are</w:t>
            </w:r>
            <w:r>
              <w:rPr>
                <w:rFonts w:ascii="Arial" w:eastAsia="Arial" w:hAnsi="Arial" w:cs="Arial"/>
                <w:highlight w:val="white"/>
              </w:rPr>
              <w:t xml:space="preserve"> asynchronous and divided out by week according to the detailed schedule in this syllabus. </w:t>
            </w:r>
          </w:p>
          <w:p w14:paraId="0A3A30EA" w14:textId="77777777" w:rsidR="00245465" w:rsidRDefault="00245465">
            <w:pPr>
              <w:pBdr>
                <w:top w:val="nil"/>
                <w:left w:val="nil"/>
                <w:bottom w:val="nil"/>
                <w:right w:val="nil"/>
                <w:between w:val="nil"/>
              </w:pBdr>
              <w:rPr>
                <w:rFonts w:ascii="Arial" w:eastAsia="Arial" w:hAnsi="Arial" w:cs="Arial"/>
                <w:highlight w:val="white"/>
              </w:rPr>
            </w:pPr>
          </w:p>
          <w:p w14:paraId="75733C93" w14:textId="77777777" w:rsidR="00245465" w:rsidRDefault="00245465">
            <w:pPr>
              <w:pBdr>
                <w:top w:val="nil"/>
                <w:left w:val="nil"/>
                <w:bottom w:val="nil"/>
                <w:right w:val="nil"/>
                <w:between w:val="nil"/>
              </w:pBdr>
              <w:rPr>
                <w:rFonts w:ascii="Arial" w:eastAsia="Arial" w:hAnsi="Arial" w:cs="Arial"/>
                <w:highlight w:val="white"/>
              </w:rPr>
            </w:pPr>
          </w:p>
        </w:tc>
      </w:tr>
    </w:tbl>
    <w:p w14:paraId="3540FA93" w14:textId="77777777" w:rsidR="00245465" w:rsidRDefault="0001011D">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0"/>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245465" w14:paraId="6D93761A"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8D9B7AA" w14:textId="77777777" w:rsidR="00245465" w:rsidRDefault="0001011D">
            <w:pPr>
              <w:rPr>
                <w:rFonts w:ascii="Arial" w:eastAsia="Arial" w:hAnsi="Arial" w:cs="Arial"/>
                <w:b/>
                <w:color w:val="0000FF"/>
              </w:rPr>
            </w:pPr>
            <w:r>
              <w:rPr>
                <w:rFonts w:ascii="Arial" w:eastAsia="Arial" w:hAnsi="Arial" w:cs="Arial"/>
                <w:b/>
                <w:color w:val="0000FF"/>
              </w:rPr>
              <w:t xml:space="preserve">This course is designed to </w:t>
            </w:r>
            <w:proofErr w:type="gramStart"/>
            <w:r>
              <w:rPr>
                <w:rFonts w:ascii="Arial" w:eastAsia="Arial" w:hAnsi="Arial" w:cs="Arial"/>
                <w:b/>
                <w:color w:val="0000FF"/>
              </w:rPr>
              <w:t>provide an introduction to</w:t>
            </w:r>
            <w:proofErr w:type="gramEnd"/>
            <w:r>
              <w:rPr>
                <w:rFonts w:ascii="Arial" w:eastAsia="Arial" w:hAnsi="Arial" w:cs="Arial"/>
                <w:b/>
                <w:color w:val="0000FF"/>
              </w:rPr>
              <w:t xml:space="preserve"> research methods as well as analysis and presentation of data</w:t>
            </w:r>
          </w:p>
          <w:p w14:paraId="7367BB90" w14:textId="77777777" w:rsidR="00245465" w:rsidRDefault="00245465">
            <w:pPr>
              <w:pBdr>
                <w:top w:val="nil"/>
                <w:left w:val="nil"/>
                <w:bottom w:val="nil"/>
                <w:right w:val="nil"/>
                <w:between w:val="nil"/>
              </w:pBdr>
              <w:rPr>
                <w:rFonts w:ascii="Arial" w:eastAsia="Arial" w:hAnsi="Arial" w:cs="Arial"/>
                <w:color w:val="000000"/>
              </w:rPr>
            </w:pPr>
          </w:p>
        </w:tc>
      </w:tr>
    </w:tbl>
    <w:p w14:paraId="4D26A7C6" w14:textId="77777777" w:rsidR="00245465" w:rsidRDefault="0001011D">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5EFF3929" w14:textId="77777777" w:rsidR="00245465" w:rsidRDefault="0001011D">
      <w:pPr>
        <w:rPr>
          <w:rFonts w:ascii="Arial" w:eastAsia="Arial" w:hAnsi="Arial" w:cs="Arial"/>
          <w:sz w:val="22"/>
          <w:szCs w:val="22"/>
        </w:rPr>
      </w:pPr>
      <w:r>
        <w:rPr>
          <w:rFonts w:ascii="Arial" w:eastAsia="Arial" w:hAnsi="Arial" w:cs="Arial"/>
          <w:sz w:val="22"/>
          <w:szCs w:val="22"/>
        </w:rPr>
        <w:t>Upon successful completion of this course, the student will:</w:t>
      </w:r>
    </w:p>
    <w:p w14:paraId="0040B8C2" w14:textId="77777777" w:rsidR="00245465" w:rsidRDefault="0001011D">
      <w:pPr>
        <w:numPr>
          <w:ilvl w:val="0"/>
          <w:numId w:val="5"/>
        </w:numPr>
        <w:rPr>
          <w:rFonts w:ascii="Arial" w:eastAsia="Arial" w:hAnsi="Arial" w:cs="Arial"/>
          <w:color w:val="0000FF"/>
          <w:sz w:val="22"/>
          <w:szCs w:val="22"/>
        </w:rPr>
      </w:pPr>
      <w:r>
        <w:rPr>
          <w:rFonts w:ascii="Arial" w:eastAsia="Arial" w:hAnsi="Arial" w:cs="Arial"/>
          <w:color w:val="0000FF"/>
          <w:sz w:val="22"/>
          <w:szCs w:val="22"/>
        </w:rPr>
        <w:t>Students will have a basic understanding of Research Frame and Designs</w:t>
      </w:r>
    </w:p>
    <w:p w14:paraId="4DFC9C4E" w14:textId="77777777" w:rsidR="00245465" w:rsidRDefault="0001011D">
      <w:pPr>
        <w:numPr>
          <w:ilvl w:val="0"/>
          <w:numId w:val="5"/>
        </w:numPr>
        <w:rPr>
          <w:rFonts w:ascii="Arial" w:eastAsia="Arial" w:hAnsi="Arial" w:cs="Arial"/>
          <w:color w:val="0000FF"/>
          <w:sz w:val="22"/>
          <w:szCs w:val="22"/>
        </w:rPr>
      </w:pPr>
      <w:r>
        <w:rPr>
          <w:rFonts w:ascii="Arial" w:eastAsia="Arial" w:hAnsi="Arial" w:cs="Arial"/>
          <w:color w:val="0000FF"/>
          <w:sz w:val="22"/>
          <w:szCs w:val="22"/>
        </w:rPr>
        <w:t>Student will be able to Define the Research Question and Perform a Literature Review</w:t>
      </w:r>
    </w:p>
    <w:p w14:paraId="6F052E28" w14:textId="77777777" w:rsidR="00245465" w:rsidRDefault="0001011D">
      <w:pPr>
        <w:numPr>
          <w:ilvl w:val="0"/>
          <w:numId w:val="5"/>
        </w:numPr>
        <w:rPr>
          <w:rFonts w:ascii="Arial" w:eastAsia="Arial" w:hAnsi="Arial" w:cs="Arial"/>
          <w:color w:val="0000FF"/>
          <w:sz w:val="22"/>
          <w:szCs w:val="22"/>
        </w:rPr>
      </w:pPr>
      <w:r>
        <w:rPr>
          <w:rFonts w:ascii="Arial" w:eastAsia="Arial" w:hAnsi="Arial" w:cs="Arial"/>
          <w:color w:val="0000FF"/>
          <w:sz w:val="22"/>
          <w:szCs w:val="22"/>
        </w:rPr>
        <w:t>Student will apply critical thinking to</w:t>
      </w:r>
      <w:r>
        <w:rPr>
          <w:rFonts w:ascii="Arial" w:eastAsia="Arial" w:hAnsi="Arial" w:cs="Arial"/>
          <w:color w:val="0000FF"/>
          <w:sz w:val="22"/>
          <w:szCs w:val="22"/>
        </w:rPr>
        <w:t xml:space="preserve"> the System Usability Scale</w:t>
      </w:r>
    </w:p>
    <w:p w14:paraId="34C8AA3F" w14:textId="77777777" w:rsidR="00245465" w:rsidRDefault="0001011D">
      <w:pPr>
        <w:numPr>
          <w:ilvl w:val="0"/>
          <w:numId w:val="5"/>
        </w:numPr>
        <w:rPr>
          <w:rFonts w:ascii="Arial" w:eastAsia="Arial" w:hAnsi="Arial" w:cs="Arial"/>
          <w:color w:val="0000FF"/>
          <w:sz w:val="22"/>
          <w:szCs w:val="22"/>
        </w:rPr>
      </w:pPr>
      <w:r>
        <w:rPr>
          <w:rFonts w:ascii="Arial" w:eastAsia="Arial" w:hAnsi="Arial" w:cs="Arial"/>
          <w:color w:val="0000FF"/>
          <w:sz w:val="22"/>
          <w:szCs w:val="22"/>
        </w:rPr>
        <w:t>Student will understand how data and statistics are used in Healthcare Informatics</w:t>
      </w:r>
    </w:p>
    <w:p w14:paraId="1137F427" w14:textId="77777777" w:rsidR="00245465" w:rsidRDefault="00245465">
      <w:pPr>
        <w:pBdr>
          <w:top w:val="nil"/>
          <w:left w:val="nil"/>
          <w:bottom w:val="nil"/>
          <w:right w:val="nil"/>
          <w:between w:val="nil"/>
        </w:pBdr>
        <w:rPr>
          <w:rFonts w:ascii="Arial" w:eastAsia="Arial" w:hAnsi="Arial" w:cs="Arial"/>
          <w:color w:val="000000"/>
          <w:sz w:val="22"/>
          <w:szCs w:val="22"/>
        </w:rPr>
      </w:pPr>
    </w:p>
    <w:p w14:paraId="2A9E37AA" w14:textId="77777777" w:rsidR="00245465" w:rsidRDefault="0001011D">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12CA30C7" w14:textId="77777777" w:rsidR="00245465" w:rsidRDefault="0001011D">
      <w:pPr>
        <w:spacing w:after="13" w:line="276" w:lineRule="auto"/>
        <w:ind w:left="10"/>
        <w:jc w:val="both"/>
      </w:pPr>
      <w:r>
        <w:t xml:space="preserve">Health Informatics Research Methods Principles and Practice, Second Edition, Valerie J. </w:t>
      </w:r>
      <w:proofErr w:type="spellStart"/>
      <w:r>
        <w:t>Watzla</w:t>
      </w:r>
      <w:proofErr w:type="spellEnd"/>
      <w:r>
        <w:t>, PhD, MPH R</w:t>
      </w:r>
      <w:r>
        <w:t xml:space="preserve">HIA, FAHIMA, Elizabeth J. </w:t>
      </w:r>
      <w:proofErr w:type="spellStart"/>
      <w:proofErr w:type="gramStart"/>
      <w:r>
        <w:t>Forrestal,PhD</w:t>
      </w:r>
      <w:proofErr w:type="spellEnd"/>
      <w:proofErr w:type="gramEnd"/>
      <w:r>
        <w:t>, RHIA, CCS, FAHIMA, 2017, AHIMA Press</w:t>
      </w:r>
    </w:p>
    <w:p w14:paraId="71BE08B9" w14:textId="77777777" w:rsidR="00245465" w:rsidRDefault="0001011D">
      <w:pPr>
        <w:rPr>
          <w:rFonts w:ascii="Arial" w:eastAsia="Arial" w:hAnsi="Arial" w:cs="Arial"/>
          <w:sz w:val="22"/>
          <w:szCs w:val="22"/>
        </w:rPr>
      </w:pPr>
      <w:r>
        <w:rPr>
          <w:rFonts w:ascii="Arial" w:eastAsia="Arial" w:hAnsi="Arial" w:cs="Arial"/>
          <w:sz w:val="22"/>
          <w:szCs w:val="22"/>
        </w:rPr>
        <w:t xml:space="preserve"> </w:t>
      </w:r>
    </w:p>
    <w:p w14:paraId="22619785" w14:textId="77777777" w:rsidR="00245465" w:rsidRDefault="0001011D">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14:paraId="14FE9BF7" w14:textId="77777777" w:rsidR="00245465" w:rsidRDefault="0001011D">
      <w:pPr>
        <w:pBdr>
          <w:top w:val="nil"/>
          <w:left w:val="nil"/>
          <w:bottom w:val="nil"/>
          <w:right w:val="nil"/>
          <w:between w:val="nil"/>
        </w:pBdr>
      </w:pPr>
      <w:r>
        <w:rPr>
          <w:rFonts w:ascii="Arial" w:eastAsia="Arial" w:hAnsi="Arial" w:cs="Arial"/>
          <w:color w:val="0000FF"/>
          <w:sz w:val="22"/>
          <w:szCs w:val="22"/>
        </w:rPr>
        <w:t>This course features a combination of required reading, videos, and discussion board interaction.  It also encourages experiential learning and independent research to broaden the perspectives being developed weekly.  To succeed in an online class, the stu</w:t>
      </w:r>
      <w:r>
        <w:rPr>
          <w:rFonts w:ascii="Arial" w:eastAsia="Arial" w:hAnsi="Arial" w:cs="Arial"/>
          <w:color w:val="0000FF"/>
          <w:sz w:val="22"/>
          <w:szCs w:val="22"/>
        </w:rPr>
        <w:t>dent must be self-directed, able to independently create a schedule for study, reading, interaction, and submission of assignments.  The standard writing format in social science is APA Manual (6th ed.).  The student can purchase the manual on</w:t>
      </w:r>
      <w:r>
        <w:t xml:space="preserve"> </w:t>
      </w:r>
      <w:hyperlink r:id="rId8">
        <w:r>
          <w:rPr>
            <w:color w:val="0563C1"/>
            <w:u w:val="single"/>
          </w:rPr>
          <w:t>Amazon</w:t>
        </w:r>
      </w:hyperlink>
      <w:r>
        <w:t xml:space="preserve">, </w:t>
      </w:r>
      <w:r>
        <w:rPr>
          <w:rFonts w:ascii="Arial" w:eastAsia="Arial" w:hAnsi="Arial" w:cs="Arial"/>
          <w:color w:val="0000FF"/>
          <w:sz w:val="22"/>
          <w:szCs w:val="22"/>
        </w:rPr>
        <w:t>but most questions can be addressed from the</w:t>
      </w:r>
      <w:r>
        <w:t xml:space="preserve"> </w:t>
      </w:r>
      <w:hyperlink r:id="rId9">
        <w:r>
          <w:rPr>
            <w:color w:val="0563C1"/>
            <w:u w:val="single"/>
          </w:rPr>
          <w:t>APA Style</w:t>
        </w:r>
      </w:hyperlink>
      <w:r>
        <w:t xml:space="preserve"> </w:t>
      </w:r>
      <w:r>
        <w:rPr>
          <w:rFonts w:ascii="Arial" w:eastAsia="Arial" w:hAnsi="Arial" w:cs="Arial"/>
          <w:color w:val="0000FF"/>
          <w:sz w:val="22"/>
          <w:szCs w:val="22"/>
        </w:rPr>
        <w:t>web page or the</w:t>
      </w:r>
      <w:r>
        <w:t xml:space="preserve"> </w:t>
      </w:r>
      <w:hyperlink r:id="rId10">
        <w:r>
          <w:rPr>
            <w:color w:val="0563C1"/>
            <w:u w:val="single"/>
          </w:rPr>
          <w:t>Purdue Owl Writing Lab</w:t>
        </w:r>
      </w:hyperlink>
      <w:r>
        <w:t>.</w:t>
      </w:r>
    </w:p>
    <w:p w14:paraId="06B2139F" w14:textId="77777777" w:rsidR="00245465" w:rsidRDefault="00245465">
      <w:pPr>
        <w:pBdr>
          <w:top w:val="nil"/>
          <w:left w:val="nil"/>
          <w:bottom w:val="nil"/>
          <w:right w:val="nil"/>
          <w:between w:val="nil"/>
        </w:pBdr>
        <w:rPr>
          <w:rFonts w:ascii="Arial" w:eastAsia="Arial" w:hAnsi="Arial" w:cs="Arial"/>
          <w:color w:val="0000FF"/>
          <w:sz w:val="22"/>
          <w:szCs w:val="22"/>
        </w:rPr>
      </w:pPr>
    </w:p>
    <w:p w14:paraId="78A779C6" w14:textId="77777777" w:rsidR="00245465" w:rsidRDefault="00245465">
      <w:pPr>
        <w:pBdr>
          <w:top w:val="nil"/>
          <w:left w:val="nil"/>
          <w:bottom w:val="nil"/>
          <w:right w:val="nil"/>
          <w:between w:val="nil"/>
        </w:pBdr>
        <w:rPr>
          <w:rFonts w:ascii="Arial" w:eastAsia="Arial" w:hAnsi="Arial" w:cs="Arial"/>
          <w:color w:val="000000"/>
          <w:sz w:val="22"/>
          <w:szCs w:val="22"/>
        </w:rPr>
      </w:pPr>
    </w:p>
    <w:p w14:paraId="4BF797EA" w14:textId="77777777" w:rsidR="00245465" w:rsidRDefault="0001011D">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Delivery Method -</w:t>
      </w:r>
      <w:r>
        <w:rPr>
          <w:rFonts w:ascii="Arial" w:eastAsia="Arial" w:hAnsi="Arial" w:cs="Arial"/>
          <w:b/>
          <w:color w:val="0000FF"/>
          <w:sz w:val="22"/>
          <w:szCs w:val="22"/>
          <w:u w:val="single"/>
        </w:rPr>
        <w:t xml:space="preserve"> </w:t>
      </w:r>
    </w:p>
    <w:p w14:paraId="748BD6ED" w14:textId="77777777" w:rsidR="00245465" w:rsidRDefault="0001011D">
      <w:pPr>
        <w:pBdr>
          <w:top w:val="nil"/>
          <w:left w:val="nil"/>
          <w:bottom w:val="nil"/>
          <w:right w:val="nil"/>
          <w:between w:val="nil"/>
        </w:pBdr>
        <w:rPr>
          <w:rFonts w:ascii="Arial" w:eastAsia="Arial" w:hAnsi="Arial" w:cs="Arial"/>
          <w:color w:val="0000FF"/>
          <w:sz w:val="22"/>
          <w:szCs w:val="22"/>
        </w:rPr>
      </w:pPr>
      <w:r>
        <w:rPr>
          <w:rFonts w:ascii="Arial" w:eastAsia="Arial" w:hAnsi="Arial" w:cs="Arial"/>
          <w:color w:val="0000FF"/>
          <w:sz w:val="22"/>
          <w:szCs w:val="22"/>
        </w:rPr>
        <w:t>This course is taught in an</w:t>
      </w:r>
      <w:r>
        <w:rPr>
          <w:rFonts w:ascii="Arial" w:eastAsia="Arial" w:hAnsi="Arial" w:cs="Arial"/>
          <w:color w:val="0000FF"/>
          <w:sz w:val="22"/>
          <w:szCs w:val="22"/>
        </w:rPr>
        <w:t xml:space="preserve"> online </w:t>
      </w:r>
      <w:r>
        <w:rPr>
          <w:rFonts w:ascii="Arial" w:eastAsia="Arial" w:hAnsi="Arial" w:cs="Arial"/>
          <w:color w:val="0000FF"/>
          <w:sz w:val="22"/>
          <w:szCs w:val="22"/>
        </w:rPr>
        <w:t xml:space="preserve">format, </w:t>
      </w:r>
      <w:r>
        <w:rPr>
          <w:rFonts w:ascii="Arial" w:eastAsia="Arial" w:hAnsi="Arial" w:cs="Arial"/>
          <w:color w:val="0000FF"/>
          <w:sz w:val="22"/>
          <w:szCs w:val="22"/>
        </w:rPr>
        <w:t>asynchronous, lessons and quizzes to be taken online each week</w:t>
      </w:r>
      <w:r>
        <w:rPr>
          <w:rFonts w:ascii="Arial" w:eastAsia="Arial" w:hAnsi="Arial" w:cs="Arial"/>
          <w:color w:val="0000FF"/>
          <w:sz w:val="22"/>
          <w:szCs w:val="22"/>
        </w:rPr>
        <w:t>.</w:t>
      </w:r>
    </w:p>
    <w:p w14:paraId="33C14A05" w14:textId="77777777" w:rsidR="00245465" w:rsidRDefault="00245465">
      <w:pPr>
        <w:rPr>
          <w:b/>
          <w:sz w:val="20"/>
          <w:szCs w:val="20"/>
        </w:rPr>
      </w:pPr>
    </w:p>
    <w:p w14:paraId="1941687A" w14:textId="77777777" w:rsidR="00245465" w:rsidRDefault="00245465">
      <w:pPr>
        <w:pBdr>
          <w:top w:val="nil"/>
          <w:left w:val="nil"/>
          <w:bottom w:val="nil"/>
          <w:right w:val="nil"/>
          <w:between w:val="nil"/>
        </w:pBdr>
        <w:rPr>
          <w:rFonts w:ascii="Arial" w:eastAsia="Arial" w:hAnsi="Arial" w:cs="Arial"/>
          <w:sz w:val="22"/>
          <w:szCs w:val="22"/>
        </w:rPr>
      </w:pPr>
    </w:p>
    <w:p w14:paraId="7D51CECF" w14:textId="77777777" w:rsidR="00245465" w:rsidRDefault="00245465">
      <w:pPr>
        <w:pBdr>
          <w:top w:val="nil"/>
          <w:left w:val="nil"/>
          <w:bottom w:val="nil"/>
          <w:right w:val="nil"/>
          <w:between w:val="nil"/>
        </w:pBdr>
        <w:rPr>
          <w:rFonts w:ascii="Arial" w:eastAsia="Arial" w:hAnsi="Arial" w:cs="Arial"/>
          <w:b/>
          <w:color w:val="000000"/>
          <w:sz w:val="22"/>
          <w:szCs w:val="22"/>
          <w:u w:val="single"/>
        </w:rPr>
      </w:pPr>
    </w:p>
    <w:p w14:paraId="4677C7C5" w14:textId="77777777" w:rsidR="00245465" w:rsidRDefault="0001011D">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Pr>
          <w:rFonts w:ascii="Arial" w:eastAsia="Arial" w:hAnsi="Arial" w:cs="Arial"/>
          <w:color w:val="0000FF"/>
          <w:sz w:val="22"/>
          <w:szCs w:val="22"/>
        </w:rPr>
        <w:t>none</w:t>
      </w:r>
    </w:p>
    <w:p w14:paraId="7C37B20B" w14:textId="77777777" w:rsidR="00245465" w:rsidRDefault="00245465">
      <w:pPr>
        <w:pBdr>
          <w:top w:val="nil"/>
          <w:left w:val="nil"/>
          <w:bottom w:val="nil"/>
          <w:right w:val="nil"/>
          <w:between w:val="nil"/>
        </w:pBdr>
        <w:rPr>
          <w:rFonts w:ascii="Arial" w:eastAsia="Arial" w:hAnsi="Arial" w:cs="Arial"/>
          <w:b/>
          <w:color w:val="000000"/>
          <w:sz w:val="22"/>
          <w:szCs w:val="22"/>
          <w:u w:val="single"/>
        </w:rPr>
      </w:pPr>
    </w:p>
    <w:p w14:paraId="7FB65C42" w14:textId="77777777" w:rsidR="00245465" w:rsidRDefault="0001011D">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11FE5162" w14:textId="77777777" w:rsidR="00245465" w:rsidRDefault="00245465">
      <w:pPr>
        <w:rPr>
          <w:rFonts w:ascii="Arial" w:eastAsia="Arial" w:hAnsi="Arial" w:cs="Arial"/>
          <w:b/>
          <w:sz w:val="22"/>
          <w:szCs w:val="22"/>
          <w:u w:val="single"/>
        </w:rPr>
      </w:pPr>
    </w:p>
    <w:p w14:paraId="6484C463" w14:textId="77777777" w:rsidR="00245465" w:rsidRDefault="00245465">
      <w:pPr>
        <w:rPr>
          <w:rFonts w:ascii="Arial" w:eastAsia="Arial" w:hAnsi="Arial" w:cs="Arial"/>
          <w:b/>
          <w:sz w:val="22"/>
          <w:szCs w:val="22"/>
          <w:u w:val="single"/>
        </w:rPr>
      </w:pPr>
    </w:p>
    <w:tbl>
      <w:tblPr>
        <w:tblStyle w:val="a1"/>
        <w:tblW w:w="3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
        <w:gridCol w:w="1890"/>
        <w:gridCol w:w="1035"/>
      </w:tblGrid>
      <w:tr w:rsidR="00245465" w14:paraId="02F6FD77" w14:textId="77777777">
        <w:tc>
          <w:tcPr>
            <w:tcW w:w="266" w:type="dxa"/>
            <w:vMerge w:val="restart"/>
            <w:shd w:val="clear" w:color="auto" w:fill="DCDCDC"/>
          </w:tcPr>
          <w:p w14:paraId="546EF51D" w14:textId="77777777" w:rsidR="00245465" w:rsidRDefault="00245465">
            <w:pPr>
              <w:rPr>
                <w:rFonts w:ascii="Arial" w:eastAsia="Arial" w:hAnsi="Arial" w:cs="Arial"/>
                <w:b/>
                <w:color w:val="0000FF"/>
              </w:rPr>
            </w:pPr>
          </w:p>
        </w:tc>
        <w:tc>
          <w:tcPr>
            <w:tcW w:w="2925" w:type="dxa"/>
            <w:gridSpan w:val="2"/>
            <w:shd w:val="clear" w:color="auto" w:fill="DCDCDC"/>
          </w:tcPr>
          <w:p w14:paraId="3FBE29A2" w14:textId="77777777" w:rsidR="00245465" w:rsidRDefault="0001011D">
            <w:pPr>
              <w:rPr>
                <w:rFonts w:ascii="Arial" w:eastAsia="Arial" w:hAnsi="Arial" w:cs="Arial"/>
                <w:b/>
              </w:rPr>
            </w:pPr>
            <w:r>
              <w:rPr>
                <w:rFonts w:ascii="Arial" w:eastAsia="Arial" w:hAnsi="Arial" w:cs="Arial"/>
                <w:b/>
              </w:rPr>
              <w:t>Online Course</w:t>
            </w:r>
          </w:p>
          <w:p w14:paraId="7D500C5B" w14:textId="77777777" w:rsidR="00245465" w:rsidRDefault="00245465">
            <w:pPr>
              <w:rPr>
                <w:rFonts w:ascii="Arial" w:eastAsia="Arial" w:hAnsi="Arial" w:cs="Arial"/>
                <w:b/>
              </w:rPr>
            </w:pPr>
          </w:p>
        </w:tc>
      </w:tr>
      <w:tr w:rsidR="00245465" w14:paraId="2639410B" w14:textId="77777777">
        <w:tc>
          <w:tcPr>
            <w:tcW w:w="266" w:type="dxa"/>
            <w:vMerge/>
            <w:shd w:val="clear" w:color="auto" w:fill="DCDCDC"/>
          </w:tcPr>
          <w:p w14:paraId="58668230" w14:textId="77777777" w:rsidR="00245465" w:rsidRDefault="00245465">
            <w:pPr>
              <w:widowControl w:val="0"/>
              <w:spacing w:line="276" w:lineRule="auto"/>
              <w:rPr>
                <w:rFonts w:ascii="Arial" w:eastAsia="Arial" w:hAnsi="Arial" w:cs="Arial"/>
                <w:b/>
              </w:rPr>
            </w:pPr>
          </w:p>
        </w:tc>
        <w:tc>
          <w:tcPr>
            <w:tcW w:w="1890" w:type="dxa"/>
          </w:tcPr>
          <w:p w14:paraId="6F9D61F9" w14:textId="77777777" w:rsidR="00245465" w:rsidRDefault="0001011D">
            <w:pPr>
              <w:rPr>
                <w:rFonts w:ascii="Arial" w:eastAsia="Arial" w:hAnsi="Arial" w:cs="Arial"/>
                <w:b/>
              </w:rPr>
            </w:pPr>
            <w:r>
              <w:rPr>
                <w:rFonts w:ascii="Arial" w:eastAsia="Arial" w:hAnsi="Arial" w:cs="Arial"/>
                <w:b/>
              </w:rPr>
              <w:t>Category</w:t>
            </w:r>
          </w:p>
        </w:tc>
        <w:tc>
          <w:tcPr>
            <w:tcW w:w="1035" w:type="dxa"/>
          </w:tcPr>
          <w:p w14:paraId="03C48BF1" w14:textId="77777777" w:rsidR="00245465" w:rsidRDefault="0001011D">
            <w:pPr>
              <w:rPr>
                <w:rFonts w:ascii="Arial" w:eastAsia="Arial" w:hAnsi="Arial" w:cs="Arial"/>
                <w:b/>
              </w:rPr>
            </w:pPr>
            <w:r>
              <w:rPr>
                <w:rFonts w:ascii="Arial" w:eastAsia="Arial" w:hAnsi="Arial" w:cs="Arial"/>
                <w:b/>
              </w:rPr>
              <w:t>% of Grade</w:t>
            </w:r>
          </w:p>
        </w:tc>
      </w:tr>
      <w:tr w:rsidR="00245465" w14:paraId="61545416" w14:textId="77777777">
        <w:tc>
          <w:tcPr>
            <w:tcW w:w="266" w:type="dxa"/>
            <w:vMerge/>
            <w:shd w:val="clear" w:color="auto" w:fill="DCDCDC"/>
          </w:tcPr>
          <w:p w14:paraId="7D810814" w14:textId="77777777" w:rsidR="00245465" w:rsidRDefault="00245465">
            <w:pPr>
              <w:widowControl w:val="0"/>
              <w:spacing w:line="276" w:lineRule="auto"/>
              <w:rPr>
                <w:rFonts w:ascii="Arial" w:eastAsia="Arial" w:hAnsi="Arial" w:cs="Arial"/>
                <w:color w:val="0000FF"/>
              </w:rPr>
            </w:pPr>
          </w:p>
        </w:tc>
        <w:tc>
          <w:tcPr>
            <w:tcW w:w="1890" w:type="dxa"/>
          </w:tcPr>
          <w:p w14:paraId="5A1FD33C" w14:textId="77777777" w:rsidR="00245465" w:rsidRDefault="0001011D">
            <w:pPr>
              <w:rPr>
                <w:rFonts w:ascii="Arial" w:eastAsia="Arial" w:hAnsi="Arial" w:cs="Arial"/>
                <w:color w:val="0000FF"/>
              </w:rPr>
            </w:pPr>
            <w:r>
              <w:rPr>
                <w:rFonts w:ascii="Arial" w:eastAsia="Arial" w:hAnsi="Arial" w:cs="Arial"/>
                <w:color w:val="0000FF"/>
              </w:rPr>
              <w:t>Quizzes/Exams</w:t>
            </w:r>
          </w:p>
          <w:p w14:paraId="11F79B43" w14:textId="77777777" w:rsidR="00245465" w:rsidRDefault="00245465">
            <w:pPr>
              <w:rPr>
                <w:rFonts w:ascii="Arial" w:eastAsia="Arial" w:hAnsi="Arial" w:cs="Arial"/>
                <w:color w:val="0000FF"/>
              </w:rPr>
            </w:pPr>
          </w:p>
        </w:tc>
        <w:tc>
          <w:tcPr>
            <w:tcW w:w="1035" w:type="dxa"/>
          </w:tcPr>
          <w:p w14:paraId="630C137B" w14:textId="77777777" w:rsidR="00245465" w:rsidRDefault="0001011D">
            <w:pPr>
              <w:rPr>
                <w:rFonts w:ascii="Arial" w:eastAsia="Arial" w:hAnsi="Arial" w:cs="Arial"/>
                <w:color w:val="0000FF"/>
              </w:rPr>
            </w:pPr>
            <w:r>
              <w:rPr>
                <w:rFonts w:ascii="Arial" w:eastAsia="Arial" w:hAnsi="Arial" w:cs="Arial"/>
                <w:color w:val="0000FF"/>
              </w:rPr>
              <w:t>20%</w:t>
            </w:r>
          </w:p>
        </w:tc>
      </w:tr>
      <w:tr w:rsidR="00245465" w14:paraId="5B8B7109" w14:textId="77777777">
        <w:tc>
          <w:tcPr>
            <w:tcW w:w="266" w:type="dxa"/>
            <w:vMerge/>
            <w:shd w:val="clear" w:color="auto" w:fill="DCDCDC"/>
          </w:tcPr>
          <w:p w14:paraId="7B2ABA3D" w14:textId="77777777" w:rsidR="00245465" w:rsidRDefault="00245465">
            <w:pPr>
              <w:widowControl w:val="0"/>
              <w:spacing w:line="276" w:lineRule="auto"/>
              <w:rPr>
                <w:rFonts w:ascii="Arial" w:eastAsia="Arial" w:hAnsi="Arial" w:cs="Arial"/>
                <w:color w:val="0000FF"/>
              </w:rPr>
            </w:pPr>
          </w:p>
        </w:tc>
        <w:tc>
          <w:tcPr>
            <w:tcW w:w="1890" w:type="dxa"/>
          </w:tcPr>
          <w:p w14:paraId="3137A5BB" w14:textId="77777777" w:rsidR="00245465" w:rsidRDefault="0001011D">
            <w:pPr>
              <w:rPr>
                <w:rFonts w:ascii="Arial" w:eastAsia="Arial" w:hAnsi="Arial" w:cs="Arial"/>
                <w:color w:val="0000FF"/>
              </w:rPr>
            </w:pPr>
            <w:r>
              <w:rPr>
                <w:rFonts w:ascii="Arial" w:eastAsia="Arial" w:hAnsi="Arial" w:cs="Arial"/>
                <w:color w:val="0000FF"/>
              </w:rPr>
              <w:t>Online Discussions</w:t>
            </w:r>
          </w:p>
        </w:tc>
        <w:tc>
          <w:tcPr>
            <w:tcW w:w="1035" w:type="dxa"/>
          </w:tcPr>
          <w:p w14:paraId="3EDDBC3E" w14:textId="77777777" w:rsidR="00245465" w:rsidRDefault="0001011D">
            <w:pPr>
              <w:rPr>
                <w:rFonts w:ascii="Arial" w:eastAsia="Arial" w:hAnsi="Arial" w:cs="Arial"/>
                <w:color w:val="0000FF"/>
              </w:rPr>
            </w:pPr>
            <w:r>
              <w:rPr>
                <w:rFonts w:ascii="Arial" w:eastAsia="Arial" w:hAnsi="Arial" w:cs="Arial"/>
                <w:color w:val="0000FF"/>
              </w:rPr>
              <w:t>30%</w:t>
            </w:r>
          </w:p>
        </w:tc>
      </w:tr>
      <w:tr w:rsidR="00245465" w14:paraId="252807F2" w14:textId="77777777">
        <w:tc>
          <w:tcPr>
            <w:tcW w:w="266" w:type="dxa"/>
            <w:vMerge/>
            <w:shd w:val="clear" w:color="auto" w:fill="DCDCDC"/>
          </w:tcPr>
          <w:p w14:paraId="0F7C504C" w14:textId="77777777" w:rsidR="00245465" w:rsidRDefault="00245465">
            <w:pPr>
              <w:widowControl w:val="0"/>
              <w:spacing w:line="276" w:lineRule="auto"/>
              <w:rPr>
                <w:rFonts w:ascii="Arial" w:eastAsia="Arial" w:hAnsi="Arial" w:cs="Arial"/>
                <w:color w:val="0000FF"/>
              </w:rPr>
            </w:pPr>
          </w:p>
        </w:tc>
        <w:tc>
          <w:tcPr>
            <w:tcW w:w="1890" w:type="dxa"/>
          </w:tcPr>
          <w:p w14:paraId="2F2127E9" w14:textId="77777777" w:rsidR="00245465" w:rsidRDefault="0001011D">
            <w:pPr>
              <w:rPr>
                <w:rFonts w:ascii="Arial" w:eastAsia="Arial" w:hAnsi="Arial" w:cs="Arial"/>
                <w:color w:val="0000FF"/>
              </w:rPr>
            </w:pPr>
            <w:r>
              <w:rPr>
                <w:rFonts w:ascii="Arial" w:eastAsia="Arial" w:hAnsi="Arial" w:cs="Arial"/>
                <w:color w:val="0000FF"/>
              </w:rPr>
              <w:t>Learning Activities/Assignments, Weekly Projects, hands-on activities</w:t>
            </w:r>
          </w:p>
        </w:tc>
        <w:tc>
          <w:tcPr>
            <w:tcW w:w="1035" w:type="dxa"/>
          </w:tcPr>
          <w:p w14:paraId="2604E73E" w14:textId="77777777" w:rsidR="00245465" w:rsidRDefault="0001011D">
            <w:pPr>
              <w:rPr>
                <w:rFonts w:ascii="Arial" w:eastAsia="Arial" w:hAnsi="Arial" w:cs="Arial"/>
                <w:color w:val="0000FF"/>
              </w:rPr>
            </w:pPr>
            <w:r>
              <w:rPr>
                <w:rFonts w:ascii="Arial" w:eastAsia="Arial" w:hAnsi="Arial" w:cs="Arial"/>
                <w:color w:val="0000FF"/>
              </w:rPr>
              <w:t>30%</w:t>
            </w:r>
          </w:p>
        </w:tc>
      </w:tr>
      <w:tr w:rsidR="00245465" w14:paraId="5623FB18" w14:textId="77777777">
        <w:trPr>
          <w:trHeight w:val="291"/>
        </w:trPr>
        <w:tc>
          <w:tcPr>
            <w:tcW w:w="266" w:type="dxa"/>
            <w:vMerge/>
            <w:shd w:val="clear" w:color="auto" w:fill="DCDCDC"/>
          </w:tcPr>
          <w:p w14:paraId="0BC5A144" w14:textId="77777777" w:rsidR="00245465" w:rsidRDefault="00245465">
            <w:pPr>
              <w:widowControl w:val="0"/>
              <w:spacing w:line="276" w:lineRule="auto"/>
              <w:rPr>
                <w:rFonts w:ascii="Arial" w:eastAsia="Arial" w:hAnsi="Arial" w:cs="Arial"/>
                <w:color w:val="0000FF"/>
              </w:rPr>
            </w:pPr>
          </w:p>
        </w:tc>
        <w:tc>
          <w:tcPr>
            <w:tcW w:w="1890" w:type="dxa"/>
            <w:vMerge w:val="restart"/>
            <w:vAlign w:val="center"/>
          </w:tcPr>
          <w:p w14:paraId="37C852B8" w14:textId="77777777" w:rsidR="00245465" w:rsidRDefault="0001011D">
            <w:pPr>
              <w:rPr>
                <w:rFonts w:ascii="Arial" w:eastAsia="Arial" w:hAnsi="Arial" w:cs="Arial"/>
                <w:color w:val="0000FF"/>
              </w:rPr>
            </w:pPr>
            <w:r>
              <w:rPr>
                <w:rFonts w:ascii="Arial" w:eastAsia="Arial" w:hAnsi="Arial" w:cs="Arial"/>
                <w:color w:val="0000FF"/>
              </w:rPr>
              <w:t>Final Projects / Exam</w:t>
            </w:r>
          </w:p>
        </w:tc>
        <w:tc>
          <w:tcPr>
            <w:tcW w:w="1035" w:type="dxa"/>
            <w:vMerge w:val="restart"/>
            <w:vAlign w:val="center"/>
          </w:tcPr>
          <w:p w14:paraId="1B1A2C58" w14:textId="77777777" w:rsidR="00245465" w:rsidRDefault="0001011D">
            <w:pPr>
              <w:rPr>
                <w:rFonts w:ascii="Arial" w:eastAsia="Arial" w:hAnsi="Arial" w:cs="Arial"/>
                <w:color w:val="0000FF"/>
              </w:rPr>
            </w:pPr>
            <w:r>
              <w:rPr>
                <w:rFonts w:ascii="Arial" w:eastAsia="Arial" w:hAnsi="Arial" w:cs="Arial"/>
                <w:color w:val="0000FF"/>
              </w:rPr>
              <w:t>20%</w:t>
            </w:r>
          </w:p>
        </w:tc>
      </w:tr>
      <w:tr w:rsidR="00245465" w14:paraId="479B07ED" w14:textId="77777777">
        <w:trPr>
          <w:trHeight w:val="291"/>
        </w:trPr>
        <w:tc>
          <w:tcPr>
            <w:tcW w:w="266" w:type="dxa"/>
            <w:vMerge/>
            <w:shd w:val="clear" w:color="auto" w:fill="DCDCDC"/>
          </w:tcPr>
          <w:p w14:paraId="3D649A5D" w14:textId="77777777" w:rsidR="00245465" w:rsidRDefault="00245465">
            <w:pPr>
              <w:widowControl w:val="0"/>
              <w:spacing w:line="276" w:lineRule="auto"/>
              <w:rPr>
                <w:rFonts w:ascii="Arial" w:eastAsia="Arial" w:hAnsi="Arial" w:cs="Arial"/>
              </w:rPr>
            </w:pPr>
          </w:p>
        </w:tc>
        <w:tc>
          <w:tcPr>
            <w:tcW w:w="1890" w:type="dxa"/>
            <w:vMerge/>
            <w:vAlign w:val="center"/>
          </w:tcPr>
          <w:p w14:paraId="5782C909" w14:textId="77777777" w:rsidR="00245465" w:rsidRDefault="00245465">
            <w:pPr>
              <w:widowControl w:val="0"/>
              <w:spacing w:line="276" w:lineRule="auto"/>
              <w:rPr>
                <w:rFonts w:ascii="Arial" w:eastAsia="Arial" w:hAnsi="Arial" w:cs="Arial"/>
              </w:rPr>
            </w:pPr>
          </w:p>
        </w:tc>
        <w:tc>
          <w:tcPr>
            <w:tcW w:w="1035" w:type="dxa"/>
            <w:vMerge/>
            <w:vAlign w:val="center"/>
          </w:tcPr>
          <w:p w14:paraId="4F6743A6" w14:textId="77777777" w:rsidR="00245465" w:rsidRDefault="00245465">
            <w:pPr>
              <w:widowControl w:val="0"/>
              <w:spacing w:line="276" w:lineRule="auto"/>
              <w:rPr>
                <w:rFonts w:ascii="Arial" w:eastAsia="Arial" w:hAnsi="Arial" w:cs="Arial"/>
              </w:rPr>
            </w:pPr>
          </w:p>
        </w:tc>
      </w:tr>
      <w:tr w:rsidR="00245465" w14:paraId="79ABB684" w14:textId="77777777">
        <w:tc>
          <w:tcPr>
            <w:tcW w:w="266" w:type="dxa"/>
            <w:vMerge/>
            <w:shd w:val="clear" w:color="auto" w:fill="DCDCDC"/>
          </w:tcPr>
          <w:p w14:paraId="218BFA06" w14:textId="77777777" w:rsidR="00245465" w:rsidRDefault="00245465">
            <w:pPr>
              <w:widowControl w:val="0"/>
              <w:spacing w:line="276" w:lineRule="auto"/>
              <w:rPr>
                <w:rFonts w:ascii="Arial" w:eastAsia="Arial" w:hAnsi="Arial" w:cs="Arial"/>
                <w:b/>
              </w:rPr>
            </w:pPr>
          </w:p>
        </w:tc>
        <w:tc>
          <w:tcPr>
            <w:tcW w:w="1890" w:type="dxa"/>
            <w:vAlign w:val="bottom"/>
          </w:tcPr>
          <w:p w14:paraId="12037360" w14:textId="77777777" w:rsidR="00245465" w:rsidRDefault="0001011D">
            <w:pPr>
              <w:rPr>
                <w:rFonts w:ascii="Arial" w:eastAsia="Arial" w:hAnsi="Arial" w:cs="Arial"/>
                <w:b/>
              </w:rPr>
            </w:pPr>
            <w:r>
              <w:rPr>
                <w:rFonts w:ascii="Arial" w:eastAsia="Arial" w:hAnsi="Arial" w:cs="Arial"/>
                <w:b/>
              </w:rPr>
              <w:t>Total</w:t>
            </w:r>
          </w:p>
        </w:tc>
        <w:tc>
          <w:tcPr>
            <w:tcW w:w="1035" w:type="dxa"/>
            <w:vAlign w:val="bottom"/>
          </w:tcPr>
          <w:p w14:paraId="296DF062" w14:textId="77777777" w:rsidR="00245465" w:rsidRDefault="0001011D">
            <w:pPr>
              <w:rPr>
                <w:rFonts w:ascii="Arial" w:eastAsia="Arial" w:hAnsi="Arial" w:cs="Arial"/>
                <w:b/>
              </w:rPr>
            </w:pPr>
            <w:r>
              <w:rPr>
                <w:rFonts w:ascii="Arial" w:eastAsia="Arial" w:hAnsi="Arial" w:cs="Arial"/>
                <w:b/>
              </w:rPr>
              <w:t>100%</w:t>
            </w:r>
          </w:p>
        </w:tc>
      </w:tr>
    </w:tbl>
    <w:p w14:paraId="4B85DAC4" w14:textId="77777777" w:rsidR="00245465" w:rsidRDefault="00245465">
      <w:pPr>
        <w:rPr>
          <w:rFonts w:ascii="Arial" w:eastAsia="Arial" w:hAnsi="Arial" w:cs="Arial"/>
          <w:sz w:val="22"/>
          <w:szCs w:val="22"/>
        </w:rPr>
      </w:pPr>
    </w:p>
    <w:p w14:paraId="692671EF" w14:textId="77777777" w:rsidR="00245465" w:rsidRDefault="0001011D">
      <w:pPr>
        <w:pBdr>
          <w:top w:val="none" w:sz="0" w:space="0" w:color="000000"/>
          <w:left w:val="none" w:sz="0" w:space="0" w:color="000000"/>
          <w:bottom w:val="none" w:sz="0" w:space="0" w:color="000000"/>
          <w:right w:val="none" w:sz="0" w:space="0" w:color="000000"/>
          <w:between w:val="none" w:sz="0" w:space="0" w:color="000000"/>
        </w:pBd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p>
    <w:p w14:paraId="02EDCAC6" w14:textId="77777777" w:rsidR="00245465" w:rsidRDefault="0001011D">
      <w:pPr>
        <w:pBdr>
          <w:top w:val="none" w:sz="0" w:space="0" w:color="000000"/>
          <w:left w:val="none" w:sz="0" w:space="0" w:color="000000"/>
          <w:bottom w:val="none" w:sz="0" w:space="8" w:color="000000"/>
          <w:right w:val="none" w:sz="0" w:space="0" w:color="000000"/>
        </w:pBdr>
        <w:shd w:val="clear" w:color="auto" w:fill="FFFFFF"/>
        <w:rPr>
          <w:rFonts w:ascii="Arial" w:eastAsia="Arial" w:hAnsi="Arial" w:cs="Arial"/>
          <w:sz w:val="22"/>
          <w:szCs w:val="22"/>
        </w:rPr>
      </w:pPr>
      <w:r>
        <w:rPr>
          <w:rFonts w:ascii="Arial" w:eastAsia="Arial" w:hAnsi="Arial" w:cs="Arial"/>
          <w:sz w:val="22"/>
          <w:szCs w:val="22"/>
        </w:rPr>
        <w:t xml:space="preserve">Taking an online course can be very different than in a traditional classroom.  Because this course is offered in an accelerated format, it is extremely important that students are up to date in the course content and complete assignments by the specified </w:t>
      </w:r>
      <w:r>
        <w:rPr>
          <w:rFonts w:ascii="Arial" w:eastAsia="Arial" w:hAnsi="Arial" w:cs="Arial"/>
          <w:sz w:val="22"/>
          <w:szCs w:val="22"/>
        </w:rPr>
        <w:t>due dates.  The following suggestions should help successfully navigate this course.</w:t>
      </w:r>
    </w:p>
    <w:p w14:paraId="7788C573" w14:textId="77777777" w:rsidR="00245465" w:rsidRDefault="0001011D">
      <w:pPr>
        <w:numPr>
          <w:ilvl w:val="0"/>
          <w:numId w:val="2"/>
        </w:numPr>
        <w:pBdr>
          <w:top w:val="none" w:sz="0" w:space="0" w:color="000000"/>
          <w:left w:val="none" w:sz="0" w:space="0" w:color="000000"/>
          <w:bottom w:val="none" w:sz="0" w:space="8" w:color="000000"/>
          <w:right w:val="none" w:sz="0" w:space="0" w:color="000000"/>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550BBD79" w14:textId="77777777" w:rsidR="00245465" w:rsidRDefault="0001011D">
      <w:pPr>
        <w:numPr>
          <w:ilvl w:val="0"/>
          <w:numId w:val="2"/>
        </w:numPr>
        <w:pBdr>
          <w:top w:val="none" w:sz="0" w:space="0" w:color="000000"/>
          <w:left w:val="none" w:sz="0" w:space="0" w:color="000000"/>
          <w:bottom w:val="none" w:sz="0" w:space="8" w:color="000000"/>
          <w:right w:val="none" w:sz="0" w:space="0" w:color="000000"/>
        </w:pBdr>
        <w:shd w:val="clear" w:color="auto" w:fill="FFFFFF"/>
        <w:rPr>
          <w:rFonts w:ascii="Arial" w:eastAsia="Arial" w:hAnsi="Arial" w:cs="Arial"/>
          <w:sz w:val="22"/>
          <w:szCs w:val="22"/>
        </w:rPr>
      </w:pPr>
      <w:r>
        <w:rPr>
          <w:rFonts w:ascii="Arial" w:eastAsia="Arial" w:hAnsi="Arial" w:cs="Arial"/>
          <w:sz w:val="22"/>
          <w:szCs w:val="22"/>
        </w:rPr>
        <w:t>Read everyt</w:t>
      </w:r>
      <w:r>
        <w:rPr>
          <w:rFonts w:ascii="Arial" w:eastAsia="Arial" w:hAnsi="Arial" w:cs="Arial"/>
          <w:sz w:val="22"/>
          <w:szCs w:val="22"/>
        </w:rPr>
        <w:t>hing.  Take notes to understand what you have read. (See Taking effective notes handout.)</w:t>
      </w:r>
    </w:p>
    <w:p w14:paraId="3E709CB4" w14:textId="77777777" w:rsidR="00245465" w:rsidRDefault="0001011D">
      <w:pPr>
        <w:numPr>
          <w:ilvl w:val="0"/>
          <w:numId w:val="2"/>
        </w:numPr>
        <w:pBdr>
          <w:top w:val="none" w:sz="0" w:space="0" w:color="000000"/>
          <w:left w:val="none" w:sz="0" w:space="0" w:color="000000"/>
          <w:bottom w:val="none" w:sz="0" w:space="8" w:color="000000"/>
          <w:right w:val="none" w:sz="0" w:space="0" w:color="000000"/>
        </w:pBdr>
        <w:shd w:val="clear" w:color="auto" w:fill="FFFFFF"/>
        <w:rPr>
          <w:rFonts w:ascii="Arial" w:eastAsia="Arial" w:hAnsi="Arial" w:cs="Arial"/>
          <w:sz w:val="22"/>
          <w:szCs w:val="22"/>
        </w:rPr>
      </w:pPr>
      <w:r>
        <w:rPr>
          <w:rFonts w:ascii="Arial" w:eastAsia="Arial" w:hAnsi="Arial" w:cs="Arial"/>
          <w:sz w:val="22"/>
          <w:szCs w:val="22"/>
        </w:rPr>
        <w:t>Be active in class discussions.</w:t>
      </w:r>
    </w:p>
    <w:p w14:paraId="013885C1" w14:textId="77777777" w:rsidR="00245465" w:rsidRDefault="0001011D">
      <w:pPr>
        <w:numPr>
          <w:ilvl w:val="0"/>
          <w:numId w:val="2"/>
        </w:numPr>
        <w:pBdr>
          <w:top w:val="none" w:sz="0" w:space="0" w:color="000000"/>
          <w:left w:val="none" w:sz="0" w:space="0" w:color="000000"/>
          <w:bottom w:val="none" w:sz="0" w:space="8" w:color="000000"/>
          <w:right w:val="none" w:sz="0" w:space="0" w:color="000000"/>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w:t>
      </w:r>
      <w:r>
        <w:rPr>
          <w:rFonts w:ascii="Arial" w:eastAsia="Arial" w:hAnsi="Arial" w:cs="Arial"/>
          <w:sz w:val="22"/>
          <w:szCs w:val="22"/>
        </w:rPr>
        <w:t>ck your writing for sentence structure: complete sentences, correct grammatical usage and comprehensiveness.</w:t>
      </w:r>
    </w:p>
    <w:p w14:paraId="706FE0DA" w14:textId="77777777" w:rsidR="00245465" w:rsidRDefault="00245465">
      <w:pPr>
        <w:pBdr>
          <w:top w:val="nil"/>
          <w:left w:val="nil"/>
          <w:bottom w:val="nil"/>
          <w:right w:val="nil"/>
          <w:between w:val="nil"/>
        </w:pBdr>
        <w:rPr>
          <w:rFonts w:ascii="Arial" w:eastAsia="Arial" w:hAnsi="Arial" w:cs="Arial"/>
          <w:b/>
          <w:sz w:val="22"/>
          <w:szCs w:val="22"/>
          <w:u w:val="single"/>
        </w:rPr>
      </w:pPr>
    </w:p>
    <w:p w14:paraId="0F11FDB1" w14:textId="77777777" w:rsidR="00245465" w:rsidRDefault="0001011D">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403E1CEF" w14:textId="77777777" w:rsidR="00245465" w:rsidRDefault="00245465">
      <w:pPr>
        <w:rPr>
          <w:rFonts w:ascii="Arial" w:eastAsia="Arial" w:hAnsi="Arial" w:cs="Arial"/>
          <w:b/>
          <w:sz w:val="22"/>
          <w:szCs w:val="22"/>
          <w:u w:val="single"/>
        </w:rPr>
      </w:pPr>
    </w:p>
    <w:p w14:paraId="29E8C80E" w14:textId="77777777" w:rsidR="00245465" w:rsidRDefault="0001011D">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w:t>
      </w:r>
      <w:r>
        <w:rPr>
          <w:rFonts w:ascii="Arial" w:eastAsia="Arial" w:hAnsi="Arial" w:cs="Arial"/>
          <w:sz w:val="22"/>
          <w:szCs w:val="22"/>
        </w:rPr>
        <w:t xml:space="preserve"> assessments on assignments, tests and quizzes, discussion questions, homework and course participation.  The standard scale of A to F are considered earned grades.  Official grades are issued at the completion of each term/module.  Students who wish to co</w:t>
      </w:r>
      <w:r>
        <w:rPr>
          <w:rFonts w:ascii="Arial" w:eastAsia="Arial" w:hAnsi="Arial" w:cs="Arial"/>
          <w:sz w:val="22"/>
          <w:szCs w:val="22"/>
        </w:rPr>
        <w:t xml:space="preserve">ntest a grade must contact the program direct </w:t>
      </w:r>
      <w:r>
        <w:rPr>
          <w:rFonts w:ascii="Arial" w:eastAsia="Arial" w:hAnsi="Arial" w:cs="Arial"/>
          <w:color w:val="0000FF"/>
          <w:sz w:val="22"/>
          <w:szCs w:val="22"/>
        </w:rPr>
        <w:t>(email of program director)</w:t>
      </w:r>
      <w:r>
        <w:rPr>
          <w:rFonts w:ascii="Arial" w:eastAsia="Arial" w:hAnsi="Arial" w:cs="Arial"/>
          <w:sz w:val="22"/>
          <w:szCs w:val="22"/>
        </w:rPr>
        <w:t xml:space="preserve"> within the first two weeks of the new term/module.  All grades are considered final 30 days after the end of a module/term.</w:t>
      </w:r>
    </w:p>
    <w:p w14:paraId="624F82A5" w14:textId="77777777" w:rsidR="00245465" w:rsidRDefault="00245465">
      <w:pPr>
        <w:rPr>
          <w:rFonts w:ascii="Arial" w:eastAsia="Arial" w:hAnsi="Arial" w:cs="Arial"/>
          <w:sz w:val="22"/>
          <w:szCs w:val="22"/>
        </w:rPr>
      </w:pPr>
    </w:p>
    <w:tbl>
      <w:tblPr>
        <w:tblStyle w:val="a2"/>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245465" w14:paraId="2F7DC0BB"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1F53F1AC" w14:textId="77777777" w:rsidR="00245465" w:rsidRDefault="0001011D">
            <w:pPr>
              <w:rPr>
                <w:rFonts w:ascii="Arial" w:eastAsia="Arial" w:hAnsi="Arial" w:cs="Arial"/>
                <w:color w:val="212121"/>
                <w:shd w:val="clear" w:color="auto" w:fill="2E74B5"/>
              </w:rPr>
            </w:pPr>
            <w:r>
              <w:rPr>
                <w:rFonts w:ascii="Arial" w:eastAsia="Arial" w:hAnsi="Arial" w:cs="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26B2561" w14:textId="77777777" w:rsidR="00245465" w:rsidRDefault="0001011D">
            <w:pPr>
              <w:rPr>
                <w:rFonts w:ascii="Arial" w:eastAsia="Arial" w:hAnsi="Arial" w:cs="Arial"/>
                <w:color w:val="212121"/>
                <w:shd w:val="clear" w:color="auto" w:fill="2E74B5"/>
              </w:rPr>
            </w:pPr>
            <w:r>
              <w:rPr>
                <w:rFonts w:ascii="Arial" w:eastAsia="Arial" w:hAnsi="Arial" w:cs="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385E889" w14:textId="77777777" w:rsidR="00245465" w:rsidRDefault="0001011D">
            <w:pPr>
              <w:rPr>
                <w:rFonts w:ascii="Arial" w:eastAsia="Arial" w:hAnsi="Arial" w:cs="Arial"/>
                <w:color w:val="212121"/>
                <w:shd w:val="clear" w:color="auto" w:fill="2E74B5"/>
              </w:rPr>
            </w:pPr>
            <w:r>
              <w:rPr>
                <w:rFonts w:ascii="Arial" w:eastAsia="Arial" w:hAnsi="Arial" w:cs="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133691A2" w14:textId="77777777" w:rsidR="00245465" w:rsidRDefault="0001011D">
            <w:pPr>
              <w:rPr>
                <w:rFonts w:ascii="Arial" w:eastAsia="Arial" w:hAnsi="Arial" w:cs="Arial"/>
                <w:color w:val="212121"/>
                <w:shd w:val="clear" w:color="auto" w:fill="2E74B5"/>
              </w:rPr>
            </w:pPr>
            <w:r>
              <w:rPr>
                <w:rFonts w:ascii="Arial" w:eastAsia="Arial" w:hAnsi="Arial" w:cs="Arial"/>
                <w:b/>
                <w:color w:val="FFFFFF"/>
                <w:shd w:val="clear" w:color="auto" w:fill="2E74B5"/>
              </w:rPr>
              <w:t>Quality Points</w:t>
            </w:r>
          </w:p>
        </w:tc>
      </w:tr>
      <w:tr w:rsidR="00245465" w14:paraId="0A14270F"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0657875A" w14:textId="77777777" w:rsidR="00245465" w:rsidRDefault="0001011D">
            <w:pPr>
              <w:rPr>
                <w:rFonts w:ascii="Arial" w:eastAsia="Arial" w:hAnsi="Arial" w:cs="Arial"/>
                <w:color w:val="212121"/>
                <w:highlight w:val="lightGray"/>
              </w:rPr>
            </w:pPr>
            <w:r>
              <w:rPr>
                <w:rFonts w:ascii="Arial" w:eastAsia="Arial" w:hAnsi="Arial" w:cs="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66F02AC2" w14:textId="77777777" w:rsidR="00245465" w:rsidRDefault="0001011D">
            <w:pPr>
              <w:rPr>
                <w:rFonts w:ascii="Arial" w:eastAsia="Arial" w:hAnsi="Arial" w:cs="Arial"/>
                <w:color w:val="212121"/>
                <w:highlight w:val="lightGray"/>
              </w:rPr>
            </w:pPr>
            <w:r>
              <w:rPr>
                <w:rFonts w:ascii="Arial" w:eastAsia="Arial" w:hAnsi="Arial" w:cs="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26A554FB" w14:textId="77777777" w:rsidR="00245465" w:rsidRDefault="0001011D">
            <w:pPr>
              <w:rPr>
                <w:rFonts w:ascii="Arial" w:eastAsia="Arial" w:hAnsi="Arial" w:cs="Arial"/>
                <w:color w:val="212121"/>
                <w:highlight w:val="lightGray"/>
              </w:rPr>
            </w:pPr>
            <w:r>
              <w:rPr>
                <w:rFonts w:ascii="Arial" w:eastAsia="Arial" w:hAnsi="Arial" w:cs="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FB9E85E" w14:textId="77777777" w:rsidR="00245465" w:rsidRDefault="0001011D">
            <w:pPr>
              <w:rPr>
                <w:rFonts w:ascii="Arial" w:eastAsia="Arial" w:hAnsi="Arial" w:cs="Arial"/>
                <w:color w:val="212121"/>
                <w:highlight w:val="lightGray"/>
              </w:rPr>
            </w:pPr>
            <w:r>
              <w:rPr>
                <w:rFonts w:ascii="Arial" w:eastAsia="Arial" w:hAnsi="Arial" w:cs="Arial"/>
                <w:highlight w:val="lightGray"/>
              </w:rPr>
              <w:t>4.0</w:t>
            </w:r>
          </w:p>
        </w:tc>
      </w:tr>
      <w:tr w:rsidR="00245465" w14:paraId="6BE08572" w14:textId="77777777">
        <w:trPr>
          <w:jc w:val="center"/>
        </w:trPr>
        <w:tc>
          <w:tcPr>
            <w:tcW w:w="1705" w:type="dxa"/>
            <w:shd w:val="clear" w:color="auto" w:fill="FFFFFF"/>
            <w:tcMar>
              <w:top w:w="0" w:type="dxa"/>
              <w:left w:w="108" w:type="dxa"/>
              <w:bottom w:w="0" w:type="dxa"/>
              <w:right w:w="108" w:type="dxa"/>
            </w:tcMar>
          </w:tcPr>
          <w:p w14:paraId="422B13CF" w14:textId="77777777" w:rsidR="00245465" w:rsidRDefault="0001011D">
            <w:pPr>
              <w:rPr>
                <w:rFonts w:ascii="Arial" w:eastAsia="Arial" w:hAnsi="Arial" w:cs="Arial"/>
                <w:color w:val="212121"/>
              </w:rPr>
            </w:pPr>
            <w:r>
              <w:rPr>
                <w:rFonts w:ascii="Arial" w:eastAsia="Arial" w:hAnsi="Arial" w:cs="Arial"/>
              </w:rPr>
              <w:t>B</w:t>
            </w:r>
          </w:p>
        </w:tc>
        <w:tc>
          <w:tcPr>
            <w:tcW w:w="1649" w:type="dxa"/>
            <w:shd w:val="clear" w:color="auto" w:fill="FFFFFF"/>
            <w:tcMar>
              <w:top w:w="0" w:type="dxa"/>
              <w:left w:w="108" w:type="dxa"/>
              <w:bottom w:w="0" w:type="dxa"/>
              <w:right w:w="108" w:type="dxa"/>
            </w:tcMar>
          </w:tcPr>
          <w:p w14:paraId="09A3D03B" w14:textId="77777777" w:rsidR="00245465" w:rsidRDefault="0001011D">
            <w:pPr>
              <w:rPr>
                <w:rFonts w:ascii="Arial" w:eastAsia="Arial" w:hAnsi="Arial" w:cs="Arial"/>
                <w:color w:val="212121"/>
              </w:rPr>
            </w:pPr>
            <w:r>
              <w:rPr>
                <w:rFonts w:ascii="Arial" w:eastAsia="Arial" w:hAnsi="Arial" w:cs="Arial"/>
              </w:rPr>
              <w:t>80%-89.9%</w:t>
            </w:r>
          </w:p>
        </w:tc>
        <w:tc>
          <w:tcPr>
            <w:tcW w:w="2340" w:type="dxa"/>
            <w:shd w:val="clear" w:color="auto" w:fill="FFFFFF"/>
            <w:tcMar>
              <w:top w:w="0" w:type="dxa"/>
              <w:left w:w="108" w:type="dxa"/>
              <w:bottom w:w="0" w:type="dxa"/>
              <w:right w:w="108" w:type="dxa"/>
            </w:tcMar>
          </w:tcPr>
          <w:p w14:paraId="6C782DB7" w14:textId="77777777" w:rsidR="00245465" w:rsidRDefault="0001011D">
            <w:pPr>
              <w:rPr>
                <w:rFonts w:ascii="Arial" w:eastAsia="Arial" w:hAnsi="Arial" w:cs="Arial"/>
                <w:color w:val="212121"/>
              </w:rPr>
            </w:pPr>
            <w:r>
              <w:rPr>
                <w:rFonts w:ascii="Arial" w:eastAsia="Arial" w:hAnsi="Arial" w:cs="Arial"/>
              </w:rPr>
              <w:t>Excellent</w:t>
            </w:r>
          </w:p>
        </w:tc>
        <w:tc>
          <w:tcPr>
            <w:tcW w:w="1771" w:type="dxa"/>
            <w:shd w:val="clear" w:color="auto" w:fill="FFFFFF"/>
            <w:tcMar>
              <w:top w:w="0" w:type="dxa"/>
              <w:left w:w="108" w:type="dxa"/>
              <w:bottom w:w="0" w:type="dxa"/>
              <w:right w:w="108" w:type="dxa"/>
            </w:tcMar>
          </w:tcPr>
          <w:p w14:paraId="597EADDB" w14:textId="77777777" w:rsidR="00245465" w:rsidRDefault="0001011D">
            <w:pPr>
              <w:ind w:left="-47"/>
              <w:rPr>
                <w:rFonts w:ascii="Arial" w:eastAsia="Arial" w:hAnsi="Arial" w:cs="Arial"/>
                <w:color w:val="212121"/>
              </w:rPr>
            </w:pPr>
            <w:r>
              <w:rPr>
                <w:rFonts w:ascii="Arial" w:eastAsia="Arial" w:hAnsi="Arial" w:cs="Arial"/>
              </w:rPr>
              <w:t>3.0</w:t>
            </w:r>
          </w:p>
        </w:tc>
      </w:tr>
      <w:tr w:rsidR="00245465" w14:paraId="765D1832" w14:textId="77777777">
        <w:trPr>
          <w:jc w:val="center"/>
        </w:trPr>
        <w:tc>
          <w:tcPr>
            <w:tcW w:w="1705" w:type="dxa"/>
            <w:shd w:val="clear" w:color="auto" w:fill="C0C0C0"/>
            <w:tcMar>
              <w:top w:w="0" w:type="dxa"/>
              <w:left w:w="108" w:type="dxa"/>
              <w:bottom w:w="0" w:type="dxa"/>
              <w:right w:w="108" w:type="dxa"/>
            </w:tcMar>
          </w:tcPr>
          <w:p w14:paraId="1F6C4CEB" w14:textId="77777777" w:rsidR="00245465" w:rsidRDefault="0001011D">
            <w:pPr>
              <w:rPr>
                <w:rFonts w:ascii="Arial" w:eastAsia="Arial" w:hAnsi="Arial" w:cs="Arial"/>
                <w:color w:val="212121"/>
                <w:highlight w:val="lightGray"/>
              </w:rPr>
            </w:pPr>
            <w:r>
              <w:rPr>
                <w:rFonts w:ascii="Arial" w:eastAsia="Arial" w:hAnsi="Arial" w:cs="Arial"/>
                <w:highlight w:val="lightGray"/>
              </w:rPr>
              <w:lastRenderedPageBreak/>
              <w:t>C</w:t>
            </w:r>
          </w:p>
        </w:tc>
        <w:tc>
          <w:tcPr>
            <w:tcW w:w="1649" w:type="dxa"/>
            <w:shd w:val="clear" w:color="auto" w:fill="C0C0C0"/>
            <w:tcMar>
              <w:top w:w="0" w:type="dxa"/>
              <w:left w:w="108" w:type="dxa"/>
              <w:bottom w:w="0" w:type="dxa"/>
              <w:right w:w="108" w:type="dxa"/>
            </w:tcMar>
          </w:tcPr>
          <w:p w14:paraId="18CF996F" w14:textId="77777777" w:rsidR="00245465" w:rsidRDefault="0001011D">
            <w:pPr>
              <w:rPr>
                <w:rFonts w:ascii="Arial" w:eastAsia="Arial" w:hAnsi="Arial" w:cs="Arial"/>
                <w:color w:val="212121"/>
                <w:highlight w:val="lightGray"/>
              </w:rPr>
            </w:pPr>
            <w:r>
              <w:rPr>
                <w:rFonts w:ascii="Arial" w:eastAsia="Arial" w:hAnsi="Arial" w:cs="Arial"/>
                <w:highlight w:val="lightGray"/>
              </w:rPr>
              <w:t>70%-79.9%</w:t>
            </w:r>
          </w:p>
        </w:tc>
        <w:tc>
          <w:tcPr>
            <w:tcW w:w="2340" w:type="dxa"/>
            <w:shd w:val="clear" w:color="auto" w:fill="C0C0C0"/>
            <w:tcMar>
              <w:top w:w="0" w:type="dxa"/>
              <w:left w:w="108" w:type="dxa"/>
              <w:bottom w:w="0" w:type="dxa"/>
              <w:right w:w="108" w:type="dxa"/>
            </w:tcMar>
          </w:tcPr>
          <w:p w14:paraId="6F3DE46E" w14:textId="77777777" w:rsidR="00245465" w:rsidRDefault="0001011D">
            <w:pPr>
              <w:rPr>
                <w:rFonts w:ascii="Arial" w:eastAsia="Arial" w:hAnsi="Arial" w:cs="Arial"/>
                <w:color w:val="212121"/>
                <w:highlight w:val="lightGray"/>
              </w:rPr>
            </w:pPr>
            <w:r>
              <w:rPr>
                <w:rFonts w:ascii="Arial" w:eastAsia="Arial" w:hAnsi="Arial" w:cs="Arial"/>
                <w:highlight w:val="lightGray"/>
              </w:rPr>
              <w:t>Satisfactory</w:t>
            </w:r>
          </w:p>
        </w:tc>
        <w:tc>
          <w:tcPr>
            <w:tcW w:w="1771" w:type="dxa"/>
            <w:shd w:val="clear" w:color="auto" w:fill="C0C0C0"/>
            <w:tcMar>
              <w:top w:w="0" w:type="dxa"/>
              <w:left w:w="108" w:type="dxa"/>
              <w:bottom w:w="0" w:type="dxa"/>
              <w:right w:w="108" w:type="dxa"/>
            </w:tcMar>
          </w:tcPr>
          <w:p w14:paraId="34713723" w14:textId="77777777" w:rsidR="00245465" w:rsidRDefault="0001011D">
            <w:pPr>
              <w:rPr>
                <w:rFonts w:ascii="Arial" w:eastAsia="Arial" w:hAnsi="Arial" w:cs="Arial"/>
                <w:color w:val="212121"/>
                <w:highlight w:val="lightGray"/>
              </w:rPr>
            </w:pPr>
            <w:r>
              <w:rPr>
                <w:rFonts w:ascii="Arial" w:eastAsia="Arial" w:hAnsi="Arial" w:cs="Arial"/>
                <w:highlight w:val="lightGray"/>
              </w:rPr>
              <w:t>2.0</w:t>
            </w:r>
          </w:p>
        </w:tc>
      </w:tr>
      <w:tr w:rsidR="00245465" w14:paraId="1B71F5B5" w14:textId="77777777">
        <w:trPr>
          <w:jc w:val="center"/>
        </w:trPr>
        <w:tc>
          <w:tcPr>
            <w:tcW w:w="1705" w:type="dxa"/>
            <w:shd w:val="clear" w:color="auto" w:fill="FFFFFF"/>
            <w:tcMar>
              <w:top w:w="0" w:type="dxa"/>
              <w:left w:w="108" w:type="dxa"/>
              <w:bottom w:w="0" w:type="dxa"/>
              <w:right w:w="108" w:type="dxa"/>
            </w:tcMar>
          </w:tcPr>
          <w:p w14:paraId="6C76383D" w14:textId="77777777" w:rsidR="00245465" w:rsidRDefault="0001011D">
            <w:pPr>
              <w:rPr>
                <w:rFonts w:ascii="Arial" w:eastAsia="Arial" w:hAnsi="Arial" w:cs="Arial"/>
                <w:color w:val="212121"/>
              </w:rPr>
            </w:pPr>
            <w:r>
              <w:rPr>
                <w:rFonts w:ascii="Arial" w:eastAsia="Arial" w:hAnsi="Arial" w:cs="Arial"/>
              </w:rPr>
              <w:t>D</w:t>
            </w:r>
          </w:p>
        </w:tc>
        <w:tc>
          <w:tcPr>
            <w:tcW w:w="1649" w:type="dxa"/>
            <w:shd w:val="clear" w:color="auto" w:fill="FFFFFF"/>
            <w:tcMar>
              <w:top w:w="0" w:type="dxa"/>
              <w:left w:w="108" w:type="dxa"/>
              <w:bottom w:w="0" w:type="dxa"/>
              <w:right w:w="108" w:type="dxa"/>
            </w:tcMar>
          </w:tcPr>
          <w:p w14:paraId="0E586297" w14:textId="77777777" w:rsidR="00245465" w:rsidRDefault="0001011D">
            <w:pPr>
              <w:rPr>
                <w:rFonts w:ascii="Arial" w:eastAsia="Arial" w:hAnsi="Arial" w:cs="Arial"/>
                <w:color w:val="212121"/>
              </w:rPr>
            </w:pPr>
            <w:r>
              <w:rPr>
                <w:rFonts w:ascii="Arial" w:eastAsia="Arial" w:hAnsi="Arial" w:cs="Arial"/>
              </w:rPr>
              <w:t>60%-69.9%</w:t>
            </w:r>
          </w:p>
        </w:tc>
        <w:tc>
          <w:tcPr>
            <w:tcW w:w="2340" w:type="dxa"/>
            <w:shd w:val="clear" w:color="auto" w:fill="FFFFFF"/>
            <w:tcMar>
              <w:top w:w="0" w:type="dxa"/>
              <w:left w:w="108" w:type="dxa"/>
              <w:bottom w:w="0" w:type="dxa"/>
              <w:right w:w="108" w:type="dxa"/>
            </w:tcMar>
          </w:tcPr>
          <w:p w14:paraId="6FCAFA04" w14:textId="77777777" w:rsidR="00245465" w:rsidRDefault="0001011D">
            <w:pPr>
              <w:rPr>
                <w:rFonts w:ascii="Arial" w:eastAsia="Arial" w:hAnsi="Arial" w:cs="Arial"/>
                <w:color w:val="212121"/>
              </w:rPr>
            </w:pPr>
            <w:r>
              <w:rPr>
                <w:rFonts w:ascii="Arial" w:eastAsia="Arial" w:hAnsi="Arial" w:cs="Arial"/>
              </w:rPr>
              <w:t>Min. Passing Grade</w:t>
            </w:r>
          </w:p>
        </w:tc>
        <w:tc>
          <w:tcPr>
            <w:tcW w:w="1771" w:type="dxa"/>
            <w:shd w:val="clear" w:color="auto" w:fill="FFFFFF"/>
            <w:tcMar>
              <w:top w:w="0" w:type="dxa"/>
              <w:left w:w="108" w:type="dxa"/>
              <w:bottom w:w="0" w:type="dxa"/>
              <w:right w:w="108" w:type="dxa"/>
            </w:tcMar>
          </w:tcPr>
          <w:p w14:paraId="58E67060" w14:textId="77777777" w:rsidR="00245465" w:rsidRDefault="0001011D">
            <w:pPr>
              <w:rPr>
                <w:rFonts w:ascii="Arial" w:eastAsia="Arial" w:hAnsi="Arial" w:cs="Arial"/>
                <w:color w:val="212121"/>
              </w:rPr>
            </w:pPr>
            <w:r>
              <w:rPr>
                <w:rFonts w:ascii="Arial" w:eastAsia="Arial" w:hAnsi="Arial" w:cs="Arial"/>
              </w:rPr>
              <w:t>1.0</w:t>
            </w:r>
          </w:p>
        </w:tc>
      </w:tr>
      <w:tr w:rsidR="00245465" w14:paraId="29424516" w14:textId="77777777">
        <w:trPr>
          <w:jc w:val="center"/>
        </w:trPr>
        <w:tc>
          <w:tcPr>
            <w:tcW w:w="1705" w:type="dxa"/>
            <w:shd w:val="clear" w:color="auto" w:fill="C0C0C0"/>
            <w:tcMar>
              <w:top w:w="0" w:type="dxa"/>
              <w:left w:w="108" w:type="dxa"/>
              <w:bottom w:w="0" w:type="dxa"/>
              <w:right w:w="108" w:type="dxa"/>
            </w:tcMar>
          </w:tcPr>
          <w:p w14:paraId="7DEBEAA1" w14:textId="77777777" w:rsidR="00245465" w:rsidRDefault="0001011D">
            <w:pPr>
              <w:rPr>
                <w:rFonts w:ascii="Arial" w:eastAsia="Arial" w:hAnsi="Arial" w:cs="Arial"/>
                <w:color w:val="212121"/>
                <w:highlight w:val="lightGray"/>
              </w:rPr>
            </w:pPr>
            <w:r>
              <w:rPr>
                <w:rFonts w:ascii="Arial" w:eastAsia="Arial" w:hAnsi="Arial" w:cs="Arial"/>
                <w:highlight w:val="lightGray"/>
              </w:rPr>
              <w:t>F</w:t>
            </w:r>
          </w:p>
        </w:tc>
        <w:tc>
          <w:tcPr>
            <w:tcW w:w="1649" w:type="dxa"/>
            <w:shd w:val="clear" w:color="auto" w:fill="C0C0C0"/>
            <w:tcMar>
              <w:top w:w="0" w:type="dxa"/>
              <w:left w:w="108" w:type="dxa"/>
              <w:bottom w:w="0" w:type="dxa"/>
              <w:right w:w="108" w:type="dxa"/>
            </w:tcMar>
          </w:tcPr>
          <w:p w14:paraId="5E95266F" w14:textId="77777777" w:rsidR="00245465" w:rsidRDefault="0001011D">
            <w:pPr>
              <w:rPr>
                <w:rFonts w:ascii="Arial" w:eastAsia="Arial" w:hAnsi="Arial" w:cs="Arial"/>
                <w:color w:val="212121"/>
                <w:highlight w:val="lightGray"/>
              </w:rPr>
            </w:pPr>
            <w:r>
              <w:rPr>
                <w:rFonts w:ascii="Arial" w:eastAsia="Arial" w:hAnsi="Arial" w:cs="Arial"/>
                <w:highlight w:val="lightGray"/>
              </w:rPr>
              <w:t>Below 60%</w:t>
            </w:r>
          </w:p>
        </w:tc>
        <w:tc>
          <w:tcPr>
            <w:tcW w:w="2340" w:type="dxa"/>
            <w:shd w:val="clear" w:color="auto" w:fill="C0C0C0"/>
            <w:tcMar>
              <w:top w:w="0" w:type="dxa"/>
              <w:left w:w="108" w:type="dxa"/>
              <w:bottom w:w="0" w:type="dxa"/>
              <w:right w:w="108" w:type="dxa"/>
            </w:tcMar>
          </w:tcPr>
          <w:p w14:paraId="1AF06B95" w14:textId="77777777" w:rsidR="00245465" w:rsidRDefault="0001011D">
            <w:pPr>
              <w:rPr>
                <w:rFonts w:ascii="Arial" w:eastAsia="Arial" w:hAnsi="Arial" w:cs="Arial"/>
                <w:color w:val="212121"/>
                <w:highlight w:val="lightGray"/>
              </w:rPr>
            </w:pPr>
            <w:r>
              <w:rPr>
                <w:rFonts w:ascii="Arial" w:eastAsia="Arial" w:hAnsi="Arial" w:cs="Arial"/>
                <w:highlight w:val="lightGray"/>
              </w:rPr>
              <w:t>Fail</w:t>
            </w:r>
          </w:p>
        </w:tc>
        <w:tc>
          <w:tcPr>
            <w:tcW w:w="1771" w:type="dxa"/>
            <w:shd w:val="clear" w:color="auto" w:fill="C0C0C0"/>
            <w:tcMar>
              <w:top w:w="0" w:type="dxa"/>
              <w:left w:w="108" w:type="dxa"/>
              <w:bottom w:w="0" w:type="dxa"/>
              <w:right w:w="108" w:type="dxa"/>
            </w:tcMar>
          </w:tcPr>
          <w:p w14:paraId="145C0541" w14:textId="77777777" w:rsidR="00245465" w:rsidRDefault="0001011D">
            <w:pPr>
              <w:rPr>
                <w:rFonts w:ascii="Arial" w:eastAsia="Arial" w:hAnsi="Arial" w:cs="Arial"/>
                <w:color w:val="212121"/>
                <w:highlight w:val="lightGray"/>
              </w:rPr>
            </w:pPr>
            <w:r>
              <w:rPr>
                <w:rFonts w:ascii="Arial" w:eastAsia="Arial" w:hAnsi="Arial" w:cs="Arial"/>
                <w:highlight w:val="lightGray"/>
              </w:rPr>
              <w:t>0.0</w:t>
            </w:r>
          </w:p>
        </w:tc>
      </w:tr>
      <w:tr w:rsidR="00245465" w14:paraId="391EE672" w14:textId="77777777">
        <w:trPr>
          <w:jc w:val="center"/>
        </w:trPr>
        <w:tc>
          <w:tcPr>
            <w:tcW w:w="1705" w:type="dxa"/>
            <w:shd w:val="clear" w:color="auto" w:fill="FFFFFF"/>
            <w:tcMar>
              <w:top w:w="0" w:type="dxa"/>
              <w:left w:w="108" w:type="dxa"/>
              <w:bottom w:w="0" w:type="dxa"/>
              <w:right w:w="108" w:type="dxa"/>
            </w:tcMar>
          </w:tcPr>
          <w:p w14:paraId="6E6138DA" w14:textId="77777777" w:rsidR="00245465" w:rsidRDefault="0001011D">
            <w:pPr>
              <w:rPr>
                <w:rFonts w:ascii="Arial" w:eastAsia="Arial" w:hAnsi="Arial" w:cs="Arial"/>
                <w:color w:val="212121"/>
              </w:rPr>
            </w:pPr>
            <w:r>
              <w:rPr>
                <w:rFonts w:ascii="Arial" w:eastAsia="Arial" w:hAnsi="Arial" w:cs="Arial"/>
              </w:rPr>
              <w:t>I</w:t>
            </w:r>
          </w:p>
        </w:tc>
        <w:tc>
          <w:tcPr>
            <w:tcW w:w="1649" w:type="dxa"/>
            <w:shd w:val="clear" w:color="auto" w:fill="FFFFFF"/>
            <w:tcMar>
              <w:top w:w="0" w:type="dxa"/>
              <w:left w:w="108" w:type="dxa"/>
              <w:bottom w:w="0" w:type="dxa"/>
              <w:right w:w="108" w:type="dxa"/>
            </w:tcMar>
          </w:tcPr>
          <w:p w14:paraId="22CEF790" w14:textId="77777777" w:rsidR="00245465" w:rsidRDefault="0001011D">
            <w:pPr>
              <w:rPr>
                <w:rFonts w:ascii="Arial" w:eastAsia="Arial" w:hAnsi="Arial" w:cs="Arial"/>
                <w:color w:val="212121"/>
              </w:rPr>
            </w:pPr>
            <w:r>
              <w:rPr>
                <w:rFonts w:ascii="Arial" w:eastAsia="Arial" w:hAnsi="Arial" w:cs="Arial"/>
              </w:rPr>
              <w:t>N/A</w:t>
            </w:r>
          </w:p>
        </w:tc>
        <w:tc>
          <w:tcPr>
            <w:tcW w:w="2340" w:type="dxa"/>
            <w:shd w:val="clear" w:color="auto" w:fill="FFFFFF"/>
            <w:tcMar>
              <w:top w:w="0" w:type="dxa"/>
              <w:left w:w="108" w:type="dxa"/>
              <w:bottom w:w="0" w:type="dxa"/>
              <w:right w:w="108" w:type="dxa"/>
            </w:tcMar>
          </w:tcPr>
          <w:p w14:paraId="78FC063B" w14:textId="77777777" w:rsidR="00245465" w:rsidRDefault="0001011D">
            <w:pPr>
              <w:rPr>
                <w:rFonts w:ascii="Arial" w:eastAsia="Arial" w:hAnsi="Arial" w:cs="Arial"/>
                <w:color w:val="212121"/>
              </w:rPr>
            </w:pPr>
            <w:r>
              <w:rPr>
                <w:rFonts w:ascii="Arial" w:eastAsia="Arial" w:hAnsi="Arial" w:cs="Arial"/>
              </w:rPr>
              <w:t>Incomplete</w:t>
            </w:r>
          </w:p>
        </w:tc>
        <w:tc>
          <w:tcPr>
            <w:tcW w:w="1771" w:type="dxa"/>
            <w:shd w:val="clear" w:color="auto" w:fill="FFFFFF"/>
            <w:tcMar>
              <w:top w:w="0" w:type="dxa"/>
              <w:left w:w="108" w:type="dxa"/>
              <w:bottom w:w="0" w:type="dxa"/>
              <w:right w:w="108" w:type="dxa"/>
            </w:tcMar>
          </w:tcPr>
          <w:p w14:paraId="77880B1A" w14:textId="77777777" w:rsidR="00245465" w:rsidRDefault="0001011D">
            <w:pPr>
              <w:rPr>
                <w:rFonts w:ascii="Arial" w:eastAsia="Arial" w:hAnsi="Arial" w:cs="Arial"/>
                <w:color w:val="212121"/>
              </w:rPr>
            </w:pPr>
            <w:r>
              <w:rPr>
                <w:rFonts w:ascii="Arial" w:eastAsia="Arial" w:hAnsi="Arial" w:cs="Arial"/>
              </w:rPr>
              <w:t>0.0</w:t>
            </w:r>
          </w:p>
        </w:tc>
      </w:tr>
      <w:tr w:rsidR="00245465" w14:paraId="2A777B97" w14:textId="77777777">
        <w:trPr>
          <w:jc w:val="center"/>
        </w:trPr>
        <w:tc>
          <w:tcPr>
            <w:tcW w:w="1705" w:type="dxa"/>
            <w:shd w:val="clear" w:color="auto" w:fill="C0C0C0"/>
            <w:tcMar>
              <w:top w:w="0" w:type="dxa"/>
              <w:left w:w="108" w:type="dxa"/>
              <w:bottom w:w="0" w:type="dxa"/>
              <w:right w:w="108" w:type="dxa"/>
            </w:tcMar>
          </w:tcPr>
          <w:p w14:paraId="717B82F2" w14:textId="77777777" w:rsidR="00245465" w:rsidRDefault="0001011D">
            <w:pPr>
              <w:rPr>
                <w:rFonts w:ascii="Arial" w:eastAsia="Arial" w:hAnsi="Arial" w:cs="Arial"/>
                <w:color w:val="212121"/>
                <w:highlight w:val="lightGray"/>
              </w:rPr>
            </w:pPr>
            <w:r>
              <w:rPr>
                <w:rFonts w:ascii="Arial" w:eastAsia="Arial" w:hAnsi="Arial" w:cs="Arial"/>
                <w:highlight w:val="lightGray"/>
              </w:rPr>
              <w:t>T</w:t>
            </w:r>
          </w:p>
        </w:tc>
        <w:tc>
          <w:tcPr>
            <w:tcW w:w="1649" w:type="dxa"/>
            <w:shd w:val="clear" w:color="auto" w:fill="C0C0C0"/>
            <w:tcMar>
              <w:top w:w="0" w:type="dxa"/>
              <w:left w:w="108" w:type="dxa"/>
              <w:bottom w:w="0" w:type="dxa"/>
              <w:right w:w="108" w:type="dxa"/>
            </w:tcMar>
          </w:tcPr>
          <w:p w14:paraId="2A5B6E75" w14:textId="77777777" w:rsidR="00245465" w:rsidRDefault="0001011D">
            <w:pPr>
              <w:rPr>
                <w:rFonts w:ascii="Arial" w:eastAsia="Arial" w:hAnsi="Arial" w:cs="Arial"/>
                <w:color w:val="212121"/>
                <w:highlight w:val="lightGray"/>
              </w:rPr>
            </w:pPr>
            <w:r>
              <w:rPr>
                <w:rFonts w:ascii="Arial" w:eastAsia="Arial" w:hAnsi="Arial" w:cs="Arial"/>
                <w:highlight w:val="lightGray"/>
              </w:rPr>
              <w:t>N/A</w:t>
            </w:r>
          </w:p>
        </w:tc>
        <w:tc>
          <w:tcPr>
            <w:tcW w:w="2340" w:type="dxa"/>
            <w:shd w:val="clear" w:color="auto" w:fill="C0C0C0"/>
            <w:tcMar>
              <w:top w:w="0" w:type="dxa"/>
              <w:left w:w="108" w:type="dxa"/>
              <w:bottom w:w="0" w:type="dxa"/>
              <w:right w:w="108" w:type="dxa"/>
            </w:tcMar>
          </w:tcPr>
          <w:p w14:paraId="10A951C1" w14:textId="77777777" w:rsidR="00245465" w:rsidRDefault="0001011D">
            <w:pPr>
              <w:rPr>
                <w:rFonts w:ascii="Arial" w:eastAsia="Arial" w:hAnsi="Arial" w:cs="Arial"/>
                <w:color w:val="212121"/>
                <w:highlight w:val="lightGray"/>
              </w:rPr>
            </w:pPr>
            <w:r>
              <w:rPr>
                <w:rFonts w:ascii="Arial" w:eastAsia="Arial" w:hAnsi="Arial" w:cs="Arial"/>
                <w:highlight w:val="lightGray"/>
              </w:rPr>
              <w:t>Transfer Credit</w:t>
            </w:r>
          </w:p>
        </w:tc>
        <w:tc>
          <w:tcPr>
            <w:tcW w:w="1771" w:type="dxa"/>
            <w:shd w:val="clear" w:color="auto" w:fill="C0C0C0"/>
            <w:tcMar>
              <w:top w:w="0" w:type="dxa"/>
              <w:left w:w="108" w:type="dxa"/>
              <w:bottom w:w="0" w:type="dxa"/>
              <w:right w:w="108" w:type="dxa"/>
            </w:tcMar>
          </w:tcPr>
          <w:p w14:paraId="4AB20505" w14:textId="77777777" w:rsidR="00245465" w:rsidRDefault="0001011D">
            <w:pPr>
              <w:rPr>
                <w:rFonts w:ascii="Arial" w:eastAsia="Arial" w:hAnsi="Arial" w:cs="Arial"/>
                <w:color w:val="212121"/>
                <w:highlight w:val="lightGray"/>
              </w:rPr>
            </w:pPr>
            <w:r>
              <w:rPr>
                <w:rFonts w:ascii="Arial" w:eastAsia="Arial" w:hAnsi="Arial" w:cs="Arial"/>
                <w:highlight w:val="lightGray"/>
              </w:rPr>
              <w:t>0.0</w:t>
            </w:r>
          </w:p>
        </w:tc>
      </w:tr>
      <w:tr w:rsidR="00245465" w14:paraId="70B42364" w14:textId="77777777">
        <w:trPr>
          <w:jc w:val="center"/>
        </w:trPr>
        <w:tc>
          <w:tcPr>
            <w:tcW w:w="1705" w:type="dxa"/>
            <w:shd w:val="clear" w:color="auto" w:fill="FFFFFF"/>
            <w:tcMar>
              <w:top w:w="0" w:type="dxa"/>
              <w:left w:w="108" w:type="dxa"/>
              <w:bottom w:w="0" w:type="dxa"/>
              <w:right w:w="108" w:type="dxa"/>
            </w:tcMar>
          </w:tcPr>
          <w:p w14:paraId="44CD237A" w14:textId="77777777" w:rsidR="00245465" w:rsidRDefault="0001011D">
            <w:pPr>
              <w:rPr>
                <w:rFonts w:ascii="Arial" w:eastAsia="Arial" w:hAnsi="Arial" w:cs="Arial"/>
                <w:color w:val="212121"/>
              </w:rPr>
            </w:pPr>
            <w:r>
              <w:rPr>
                <w:rFonts w:ascii="Arial" w:eastAsia="Arial" w:hAnsi="Arial" w:cs="Arial"/>
              </w:rPr>
              <w:t>W</w:t>
            </w:r>
          </w:p>
        </w:tc>
        <w:tc>
          <w:tcPr>
            <w:tcW w:w="1649" w:type="dxa"/>
            <w:shd w:val="clear" w:color="auto" w:fill="FFFFFF"/>
            <w:tcMar>
              <w:top w:w="0" w:type="dxa"/>
              <w:left w:w="108" w:type="dxa"/>
              <w:bottom w:w="0" w:type="dxa"/>
              <w:right w:w="108" w:type="dxa"/>
            </w:tcMar>
          </w:tcPr>
          <w:p w14:paraId="0CD6CE13" w14:textId="77777777" w:rsidR="00245465" w:rsidRDefault="0001011D">
            <w:pPr>
              <w:rPr>
                <w:rFonts w:ascii="Arial" w:eastAsia="Arial" w:hAnsi="Arial" w:cs="Arial"/>
                <w:color w:val="212121"/>
              </w:rPr>
            </w:pPr>
            <w:r>
              <w:rPr>
                <w:rFonts w:ascii="Arial" w:eastAsia="Arial" w:hAnsi="Arial" w:cs="Arial"/>
              </w:rPr>
              <w:t>N/A</w:t>
            </w:r>
          </w:p>
        </w:tc>
        <w:tc>
          <w:tcPr>
            <w:tcW w:w="2340" w:type="dxa"/>
            <w:shd w:val="clear" w:color="auto" w:fill="FFFFFF"/>
            <w:tcMar>
              <w:top w:w="0" w:type="dxa"/>
              <w:left w:w="108" w:type="dxa"/>
              <w:bottom w:w="0" w:type="dxa"/>
              <w:right w:w="108" w:type="dxa"/>
            </w:tcMar>
          </w:tcPr>
          <w:p w14:paraId="27AC5EB5" w14:textId="77777777" w:rsidR="00245465" w:rsidRDefault="0001011D">
            <w:pPr>
              <w:rPr>
                <w:rFonts w:ascii="Arial" w:eastAsia="Arial" w:hAnsi="Arial" w:cs="Arial"/>
                <w:color w:val="212121"/>
              </w:rPr>
            </w:pPr>
            <w:r>
              <w:rPr>
                <w:rFonts w:ascii="Arial" w:eastAsia="Arial" w:hAnsi="Arial" w:cs="Arial"/>
              </w:rPr>
              <w:t>Withdrawal</w:t>
            </w:r>
          </w:p>
        </w:tc>
        <w:tc>
          <w:tcPr>
            <w:tcW w:w="1771" w:type="dxa"/>
            <w:shd w:val="clear" w:color="auto" w:fill="FFFFFF"/>
            <w:tcMar>
              <w:top w:w="0" w:type="dxa"/>
              <w:left w:w="108" w:type="dxa"/>
              <w:bottom w:w="0" w:type="dxa"/>
              <w:right w:w="108" w:type="dxa"/>
            </w:tcMar>
          </w:tcPr>
          <w:p w14:paraId="1ABA1B40" w14:textId="77777777" w:rsidR="00245465" w:rsidRDefault="0001011D">
            <w:pPr>
              <w:rPr>
                <w:rFonts w:ascii="Arial" w:eastAsia="Arial" w:hAnsi="Arial" w:cs="Arial"/>
                <w:color w:val="212121"/>
              </w:rPr>
            </w:pPr>
            <w:r>
              <w:rPr>
                <w:rFonts w:ascii="Arial" w:eastAsia="Arial" w:hAnsi="Arial" w:cs="Arial"/>
              </w:rPr>
              <w:t>0.0</w:t>
            </w:r>
          </w:p>
        </w:tc>
      </w:tr>
    </w:tbl>
    <w:p w14:paraId="49BE958F" w14:textId="77777777" w:rsidR="00245465" w:rsidRDefault="00245465">
      <w:pPr>
        <w:spacing w:after="160" w:line="259" w:lineRule="auto"/>
        <w:rPr>
          <w:rFonts w:ascii="Arial" w:eastAsia="Arial" w:hAnsi="Arial" w:cs="Arial"/>
          <w:sz w:val="22"/>
          <w:szCs w:val="22"/>
        </w:rPr>
      </w:pPr>
    </w:p>
    <w:p w14:paraId="2F7C6DE2" w14:textId="77777777" w:rsidR="00245465" w:rsidRDefault="0001011D">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3"/>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245465" w14:paraId="6EF315A6"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3905642" w14:textId="77777777" w:rsidR="00245465" w:rsidRDefault="0001011D">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34A160A" w14:textId="77777777" w:rsidR="00245465" w:rsidRDefault="0001011D">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C3C6556" w14:textId="77777777" w:rsidR="00245465" w:rsidRDefault="0001011D">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40856B5" w14:textId="77777777" w:rsidR="00245465" w:rsidRDefault="0001011D">
            <w:pPr>
              <w:spacing w:line="276" w:lineRule="auto"/>
              <w:rPr>
                <w:rFonts w:ascii="Arial" w:eastAsia="Arial" w:hAnsi="Arial" w:cs="Arial"/>
              </w:rPr>
            </w:pPr>
            <w:r>
              <w:rPr>
                <w:rFonts w:ascii="Arial" w:eastAsia="Arial" w:hAnsi="Arial" w:cs="Arial"/>
                <w:b/>
                <w:i/>
                <w:u w:val="single"/>
              </w:rPr>
              <w:t>Under-Developed (C-F)</w:t>
            </w:r>
          </w:p>
        </w:tc>
      </w:tr>
      <w:tr w:rsidR="00245465" w14:paraId="67486232"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26E79" w14:textId="77777777" w:rsidR="00245465" w:rsidRDefault="0001011D">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50AD2" w14:textId="77777777" w:rsidR="00245465" w:rsidRDefault="0001011D">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D05AA" w14:textId="77777777" w:rsidR="00245465" w:rsidRDefault="0001011D">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F0966" w14:textId="77777777" w:rsidR="00245465" w:rsidRDefault="0001011D">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5EEC17B1" w14:textId="77777777" w:rsidR="00245465" w:rsidRDefault="00245465">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2255C0FD" w14:textId="77777777" w:rsidR="00245465" w:rsidRDefault="0001011D">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4ED95BA9" w14:textId="77777777" w:rsidR="00245465" w:rsidRDefault="0001011D">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4"/>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245465" w14:paraId="01C9081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E539D" w14:textId="77777777" w:rsidR="00245465" w:rsidRDefault="0001011D">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6BFA731E"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Research Frame and Designs</w:t>
            </w:r>
          </w:p>
          <w:p w14:paraId="021F31E0"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rPr>
            </w:pPr>
            <w:r>
              <w:rPr>
                <w:rFonts w:ascii="Times New Roman" w:eastAsia="Times New Roman" w:hAnsi="Times New Roman" w:cs="Times New Roman"/>
              </w:rPr>
              <w:t>Survey Research</w:t>
            </w:r>
          </w:p>
        </w:tc>
      </w:tr>
      <w:tr w:rsidR="00245465" w14:paraId="6DC9FD7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FAAF" w14:textId="77777777" w:rsidR="00245465" w:rsidRDefault="0001011D">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2C5D440"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Observational Research</w:t>
            </w:r>
          </w:p>
          <w:p w14:paraId="3A6C74CF"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Epidemiological Research</w:t>
            </w:r>
          </w:p>
        </w:tc>
      </w:tr>
      <w:tr w:rsidR="00245465" w14:paraId="753E6E6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EB1DF" w14:textId="77777777" w:rsidR="00245465" w:rsidRDefault="0001011D">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43CAB5D1"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Evaluation Methods</w:t>
            </w:r>
          </w:p>
          <w:p w14:paraId="52ADEBDD"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Arial" w:eastAsia="Arial" w:hAnsi="Arial" w:cs="Arial"/>
              </w:rPr>
            </w:pPr>
            <w:r>
              <w:rPr>
                <w:rFonts w:ascii="Times New Roman" w:eastAsia="Times New Roman" w:hAnsi="Times New Roman" w:cs="Times New Roman"/>
              </w:rPr>
              <w:t>Systematic Reviews</w:t>
            </w:r>
          </w:p>
        </w:tc>
      </w:tr>
      <w:tr w:rsidR="00245465" w14:paraId="5CF63D5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F3013" w14:textId="77777777" w:rsidR="00245465" w:rsidRDefault="0001011D">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02843913"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Applied Statistics</w:t>
            </w:r>
          </w:p>
          <w:p w14:paraId="258E3E3C" w14:textId="77777777" w:rsidR="00245465" w:rsidRDefault="0001011D">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Defining the Research Question and Performing a Literature Review</w:t>
            </w:r>
          </w:p>
        </w:tc>
      </w:tr>
      <w:tr w:rsidR="00245465" w14:paraId="3EBFCBDB"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C36A0" w14:textId="77777777" w:rsidR="00245465" w:rsidRDefault="0001011D">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1CE89A47"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after="13" w:line="248" w:lineRule="auto"/>
              <w:ind w:left="10"/>
              <w:rPr>
                <w:rFonts w:ascii="Times New Roman" w:eastAsia="Times New Roman" w:hAnsi="Times New Roman" w:cs="Times New Roman"/>
                <w:sz w:val="24"/>
                <w:szCs w:val="24"/>
              </w:rPr>
            </w:pPr>
            <w:r>
              <w:rPr>
                <w:rFonts w:ascii="Times New Roman" w:eastAsia="Times New Roman" w:hAnsi="Times New Roman" w:cs="Times New Roman"/>
                <w:sz w:val="24"/>
                <w:szCs w:val="24"/>
              </w:rPr>
              <w:t>Selecting the Research Design and Method and Collecting Data</w:t>
            </w:r>
          </w:p>
          <w:p w14:paraId="22735CE7"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line="259" w:lineRule="auto"/>
              <w:rPr>
                <w:rFonts w:ascii="Arial" w:eastAsia="Arial" w:hAnsi="Arial" w:cs="Arial"/>
              </w:rPr>
            </w:pPr>
            <w:r>
              <w:rPr>
                <w:rFonts w:ascii="Times New Roman" w:eastAsia="Times New Roman" w:hAnsi="Times New Roman" w:cs="Times New Roman"/>
                <w:sz w:val="24"/>
                <w:szCs w:val="24"/>
              </w:rPr>
              <w:t>Analyzing Data and Presenting Results</w:t>
            </w:r>
          </w:p>
        </w:tc>
      </w:tr>
      <w:tr w:rsidR="00245465" w14:paraId="2EAA4DB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C6467" w14:textId="77777777" w:rsidR="00245465" w:rsidRDefault="0001011D">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13A4A713"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line="259" w:lineRule="auto"/>
              <w:rPr>
                <w:rFonts w:ascii="Arial" w:eastAsia="Arial" w:hAnsi="Arial" w:cs="Arial"/>
              </w:rPr>
            </w:pPr>
            <w:r>
              <w:rPr>
                <w:rFonts w:ascii="Times New Roman" w:eastAsia="Times New Roman" w:hAnsi="Times New Roman" w:cs="Times New Roman"/>
                <w:sz w:val="24"/>
                <w:szCs w:val="24"/>
              </w:rPr>
              <w:t>Research and Ethics</w:t>
            </w:r>
          </w:p>
        </w:tc>
      </w:tr>
      <w:tr w:rsidR="00245465" w14:paraId="428C74EB"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3EF5F" w14:textId="77777777" w:rsidR="00245465" w:rsidRDefault="0001011D">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38B2E874"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after="3" w:line="259" w:lineRule="auto"/>
              <w:ind w:left="10"/>
              <w:rPr>
                <w:rFonts w:ascii="Arial" w:eastAsia="Arial" w:hAnsi="Arial" w:cs="Arial"/>
              </w:rPr>
            </w:pPr>
            <w:r>
              <w:rPr>
                <w:rFonts w:ascii="Times New Roman" w:eastAsia="Times New Roman" w:hAnsi="Times New Roman" w:cs="Times New Roman"/>
                <w:sz w:val="24"/>
                <w:szCs w:val="24"/>
              </w:rPr>
              <w:t>Disseminating information</w:t>
            </w:r>
          </w:p>
        </w:tc>
      </w:tr>
      <w:tr w:rsidR="00245465" w14:paraId="5EFDEEB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E3FDA" w14:textId="77777777" w:rsidR="00245465" w:rsidRDefault="0001011D">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1D9457ED"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line="259" w:lineRule="auto"/>
              <w:ind w:left="14"/>
              <w:rPr>
                <w:rFonts w:ascii="Arial" w:eastAsia="Arial" w:hAnsi="Arial" w:cs="Arial"/>
              </w:rPr>
            </w:pPr>
            <w:r>
              <w:rPr>
                <w:rFonts w:ascii="Times New Roman" w:eastAsia="Times New Roman" w:hAnsi="Times New Roman" w:cs="Times New Roman"/>
                <w:sz w:val="24"/>
                <w:szCs w:val="24"/>
              </w:rPr>
              <w:t>Grant writing</w:t>
            </w:r>
          </w:p>
        </w:tc>
      </w:tr>
    </w:tbl>
    <w:p w14:paraId="4EBCF272" w14:textId="77777777" w:rsidR="00245465" w:rsidRDefault="0001011D">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41ADF02E" w14:textId="77777777" w:rsidR="00245465" w:rsidRDefault="00245465">
      <w:pPr>
        <w:pBdr>
          <w:top w:val="nil"/>
          <w:left w:val="nil"/>
          <w:bottom w:val="nil"/>
          <w:right w:val="nil"/>
          <w:between w:val="nil"/>
        </w:pBdr>
        <w:rPr>
          <w:rFonts w:ascii="Arial" w:eastAsia="Arial" w:hAnsi="Arial" w:cs="Arial"/>
          <w:b/>
          <w:color w:val="000000"/>
          <w:sz w:val="22"/>
          <w:szCs w:val="22"/>
        </w:rPr>
      </w:pPr>
    </w:p>
    <w:tbl>
      <w:tblPr>
        <w:tblStyle w:val="a5"/>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245465" w14:paraId="6D62B073"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8E3FCB6" w14:textId="77777777" w:rsidR="00245465" w:rsidRDefault="0001011D">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245465" w14:paraId="7C747295" w14:textId="77777777">
        <w:trPr>
          <w:trHeight w:val="69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81FEA" w14:textId="77777777" w:rsidR="00245465" w:rsidRDefault="0001011D">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D42D3" w14:textId="77777777" w:rsidR="00245465" w:rsidRDefault="0001011D">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w:t>
            </w:r>
            <w:r>
              <w:rPr>
                <w:rFonts w:ascii="Arial" w:eastAsia="Arial" w:hAnsi="Arial" w:cs="Arial"/>
                <w:b/>
                <w:color w:val="0000FF"/>
              </w:rPr>
              <w:t xml:space="preserve">5.5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98B5F" w14:textId="77777777" w:rsidR="00245465" w:rsidRDefault="0001011D">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Learning Activities</w:t>
            </w:r>
            <w:r>
              <w:rPr>
                <w:rFonts w:ascii="Arial" w:eastAsia="Arial" w:hAnsi="Arial" w:cs="Arial"/>
                <w:b/>
                <w:color w:val="0000FF"/>
              </w:rPr>
              <w:t xml:space="preserve"> (1</w:t>
            </w:r>
            <w:r>
              <w:rPr>
                <w:rFonts w:ascii="Arial" w:eastAsia="Arial" w:hAnsi="Arial" w:cs="Arial"/>
                <w:b/>
                <w:color w:val="0000FF"/>
              </w:rPr>
              <w:t xml:space="preserve">1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1C7E8905"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CAB61" w14:textId="77777777" w:rsidR="00245465" w:rsidRDefault="0001011D">
            <w:pPr>
              <w:numPr>
                <w:ilvl w:val="0"/>
                <w:numId w:val="15"/>
              </w:numPr>
              <w:pBdr>
                <w:top w:val="nil"/>
                <w:left w:val="nil"/>
                <w:bottom w:val="nil"/>
                <w:right w:val="nil"/>
                <w:between w:val="nil"/>
              </w:pBdr>
              <w:rPr>
                <w:color w:val="000000"/>
              </w:rPr>
            </w:pPr>
            <w:r>
              <w:rPr>
                <w:rFonts w:ascii="Arial" w:eastAsia="Arial" w:hAnsi="Arial" w:cs="Arial"/>
              </w:rPr>
              <w:lastRenderedPageBreak/>
              <w:t>Differentiate among research designs</w:t>
            </w:r>
          </w:p>
          <w:p w14:paraId="7027556B" w14:textId="77777777" w:rsidR="00245465" w:rsidRDefault="0001011D">
            <w:pPr>
              <w:numPr>
                <w:ilvl w:val="0"/>
                <w:numId w:val="15"/>
              </w:numPr>
              <w:pBdr>
                <w:top w:val="nil"/>
                <w:left w:val="nil"/>
                <w:bottom w:val="nil"/>
                <w:right w:val="nil"/>
                <w:between w:val="nil"/>
              </w:pBdr>
              <w:rPr>
                <w:rFonts w:ascii="Arial" w:eastAsia="Arial" w:hAnsi="Arial" w:cs="Arial"/>
              </w:rPr>
            </w:pPr>
            <w:r>
              <w:rPr>
                <w:rFonts w:ascii="Arial" w:eastAsia="Arial" w:hAnsi="Arial" w:cs="Arial"/>
              </w:rPr>
              <w:t>Provide appropriate rationales that support the selection of a research design</w:t>
            </w:r>
          </w:p>
          <w:p w14:paraId="3004D804" w14:textId="77777777" w:rsidR="00245465" w:rsidRDefault="0001011D">
            <w:pPr>
              <w:numPr>
                <w:ilvl w:val="0"/>
                <w:numId w:val="15"/>
              </w:numPr>
              <w:pBdr>
                <w:top w:val="nil"/>
                <w:left w:val="nil"/>
                <w:bottom w:val="nil"/>
                <w:right w:val="nil"/>
                <w:between w:val="nil"/>
              </w:pBdr>
              <w:rPr>
                <w:rFonts w:ascii="Arial" w:eastAsia="Arial" w:hAnsi="Arial" w:cs="Arial"/>
              </w:rPr>
            </w:pPr>
            <w:r>
              <w:rPr>
                <w:rFonts w:ascii="Arial" w:eastAsia="Arial" w:hAnsi="Arial" w:cs="Arial"/>
              </w:rPr>
              <w:t xml:space="preserve">Demonstrate the appropriate organization of survey questions in relation to content, flow, design, scales, audience, and appropriate medium. </w:t>
            </w:r>
          </w:p>
          <w:p w14:paraId="44DFEBE4" w14:textId="77777777" w:rsidR="00245465" w:rsidRDefault="0001011D">
            <w:pPr>
              <w:numPr>
                <w:ilvl w:val="0"/>
                <w:numId w:val="15"/>
              </w:numPr>
              <w:pBdr>
                <w:top w:val="nil"/>
                <w:left w:val="nil"/>
                <w:bottom w:val="nil"/>
                <w:right w:val="nil"/>
                <w:between w:val="nil"/>
              </w:pBdr>
              <w:rPr>
                <w:rFonts w:ascii="Arial" w:eastAsia="Arial" w:hAnsi="Arial" w:cs="Arial"/>
              </w:rPr>
            </w:pPr>
            <w:r>
              <w:rPr>
                <w:rFonts w:ascii="Arial" w:eastAsia="Arial" w:hAnsi="Arial" w:cs="Arial"/>
              </w:rPr>
              <w:t>Apply data analytics to answer Heal</w:t>
            </w:r>
            <w:r>
              <w:rPr>
                <w:rFonts w:ascii="Arial" w:eastAsia="Arial" w:hAnsi="Arial" w:cs="Arial"/>
              </w:rPr>
              <w:t>th Informatics questions</w:t>
            </w:r>
          </w:p>
          <w:p w14:paraId="5D696CE2" w14:textId="77777777" w:rsidR="00245465" w:rsidRDefault="00245465">
            <w:pPr>
              <w:pBdr>
                <w:top w:val="nil"/>
                <w:left w:val="nil"/>
                <w:bottom w:val="nil"/>
                <w:right w:val="nil"/>
                <w:between w:val="nil"/>
              </w:pBdr>
              <w:ind w:left="360"/>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2F8E3" w14:textId="77777777" w:rsidR="00245465" w:rsidRDefault="0001011D">
            <w:pPr>
              <w:spacing w:line="259" w:lineRule="auto"/>
              <w:ind w:left="14"/>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Discussion Board #1: </w:t>
            </w:r>
            <w:r>
              <w:rPr>
                <w:rFonts w:ascii="Times New Roman" w:eastAsia="Times New Roman" w:hAnsi="Times New Roman" w:cs="Times New Roman"/>
                <w:sz w:val="24"/>
                <w:szCs w:val="24"/>
              </w:rPr>
              <w:t xml:space="preserve">Respond to ONE of the topics/questions below with a post of at least 300 words and support your response with at least one source.  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and list reference</w:t>
            </w:r>
            <w:r>
              <w:rPr>
                <w:rFonts w:ascii="Times New Roman" w:eastAsia="Times New Roman" w:hAnsi="Times New Roman" w:cs="Times New Roman"/>
                <w:sz w:val="24"/>
                <w:szCs w:val="24"/>
              </w:rPr>
              <w:t>(s) at the end of the post.  Reply to the post of at least one other student by midnight Friday with a post of at least 150 words.</w:t>
            </w:r>
          </w:p>
          <w:p w14:paraId="2B92EDB0" w14:textId="77777777" w:rsidR="00245465" w:rsidRDefault="00245465">
            <w:pPr>
              <w:spacing w:after="13" w:line="248" w:lineRule="auto"/>
              <w:rPr>
                <w:rFonts w:ascii="Times New Roman" w:eastAsia="Times New Roman" w:hAnsi="Times New Roman" w:cs="Times New Roman"/>
                <w:i/>
                <w:sz w:val="24"/>
                <w:szCs w:val="24"/>
              </w:rPr>
            </w:pPr>
          </w:p>
          <w:p w14:paraId="3EB54EE1" w14:textId="77777777" w:rsidR="00245465" w:rsidRDefault="0001011D">
            <w:pPr>
              <w:numPr>
                <w:ilvl w:val="0"/>
                <w:numId w:val="7"/>
              </w:numPr>
              <w:spacing w:after="120" w:line="24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a theory, and what is the relationship between theories and research games? What is parsimony and how does it relate</w:t>
            </w:r>
            <w:r>
              <w:rPr>
                <w:rFonts w:ascii="Times New Roman" w:eastAsia="Times New Roman" w:hAnsi="Times New Roman" w:cs="Times New Roman"/>
                <w:sz w:val="24"/>
                <w:szCs w:val="24"/>
              </w:rPr>
              <w:t xml:space="preserve"> to theories? (Support your answer with a scholarly source.) </w:t>
            </w:r>
          </w:p>
          <w:p w14:paraId="4C9FF4B0" w14:textId="77777777" w:rsidR="00245465" w:rsidRDefault="00245465">
            <w:pPr>
              <w:spacing w:after="120" w:line="246" w:lineRule="auto"/>
              <w:ind w:left="1080"/>
              <w:rPr>
                <w:rFonts w:ascii="Times New Roman" w:eastAsia="Times New Roman" w:hAnsi="Times New Roman" w:cs="Times New Roman"/>
                <w:sz w:val="24"/>
                <w:szCs w:val="24"/>
              </w:rPr>
            </w:pPr>
          </w:p>
          <w:p w14:paraId="2F7AF3CF" w14:textId="77777777" w:rsidR="00245465" w:rsidRDefault="0001011D">
            <w:pPr>
              <w:numPr>
                <w:ilvl w:val="0"/>
                <w:numId w:val="7"/>
              </w:numPr>
              <w:spacing w:after="13" w:line="248"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Why is survey research one of the most common types of research </w:t>
            </w:r>
            <w:r>
              <w:rPr>
                <w:rFonts w:ascii="Times New Roman" w:eastAsia="Times New Roman" w:hAnsi="Times New Roman" w:cs="Times New Roman"/>
                <w:sz w:val="24"/>
                <w:szCs w:val="24"/>
              </w:rPr>
              <w:lastRenderedPageBreak/>
              <w:t>performed in health informatics? Why is it important for the researcher to determine whether an existing survey can be used to an</w:t>
            </w:r>
            <w:r>
              <w:rPr>
                <w:rFonts w:ascii="Times New Roman" w:eastAsia="Times New Roman" w:hAnsi="Times New Roman" w:cs="Times New Roman"/>
                <w:sz w:val="24"/>
                <w:szCs w:val="24"/>
              </w:rPr>
              <w:t>swer the research questions? (Support your answer with a scholarly source.)</w:t>
            </w:r>
          </w:p>
          <w:p w14:paraId="1AE806F2" w14:textId="77777777" w:rsidR="00245465" w:rsidRDefault="00245465">
            <w:pPr>
              <w:rPr>
                <w:rFonts w:ascii="Arial" w:eastAsia="Arial" w:hAnsi="Arial" w:cs="Arial"/>
              </w:rPr>
            </w:pPr>
          </w:p>
          <w:p w14:paraId="525F34F9" w14:textId="77777777" w:rsidR="00245465" w:rsidRDefault="0001011D">
            <w:pPr>
              <w:spacing w:before="240"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i/>
                <w:sz w:val="24"/>
                <w:szCs w:val="24"/>
              </w:rPr>
              <w:t>Quiz #1:</w:t>
            </w:r>
            <w:r>
              <w:rPr>
                <w:rFonts w:ascii="Times New Roman" w:eastAsia="Times New Roman" w:hAnsi="Times New Roman" w:cs="Times New Roman"/>
                <w:sz w:val="24"/>
                <w:szCs w:val="24"/>
              </w:rPr>
              <w:t xml:space="preserve"> Complete in Edvance360 by midnight on Saturday of Week 1 </w:t>
            </w:r>
            <w:r>
              <w:rPr>
                <w:rFonts w:ascii="Times New Roman" w:eastAsia="Times New Roman" w:hAnsi="Times New Roman" w:cs="Times New Roman"/>
                <w:b/>
                <w:sz w:val="24"/>
                <w:szCs w:val="24"/>
              </w:rPr>
              <w:t>(20 pts)</w:t>
            </w:r>
          </w:p>
          <w:p w14:paraId="2980241A" w14:textId="77777777" w:rsidR="00245465" w:rsidRDefault="00245465">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5C5A6" w14:textId="77777777" w:rsidR="00245465" w:rsidRDefault="0001011D">
            <w:pPr>
              <w:spacing w:after="13" w:line="248" w:lineRule="auto"/>
              <w:ind w:left="-5"/>
              <w:rPr>
                <w:rFonts w:ascii="Times New Roman" w:eastAsia="Times New Roman" w:hAnsi="Times New Roman" w:cs="Times New Roman"/>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rPr>
              <w:t>Week 1 Chapters 1/2</w:t>
            </w:r>
          </w:p>
          <w:p w14:paraId="76AC40BA" w14:textId="77777777" w:rsidR="00245465" w:rsidRDefault="0001011D">
            <w:pPr>
              <w:widowControl w:val="0"/>
              <w:rPr>
                <w:rFonts w:ascii="Times New Roman" w:eastAsia="Times New Roman" w:hAnsi="Times New Roman" w:cs="Times New Roman"/>
                <w:sz w:val="24"/>
                <w:szCs w:val="24"/>
              </w:rPr>
            </w:pPr>
            <w:r>
              <w:rPr>
                <w:rFonts w:ascii="Times New Roman" w:eastAsia="Times New Roman" w:hAnsi="Times New Roman" w:cs="Times New Roman"/>
              </w:rPr>
              <w:t>Research Frame and Designs/ Survey Research</w:t>
            </w:r>
          </w:p>
          <w:p w14:paraId="493C0E17"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11">
              <w:r>
                <w:rPr>
                  <w:rFonts w:ascii="Times New Roman" w:eastAsia="Times New Roman" w:hAnsi="Times New Roman" w:cs="Times New Roman"/>
                  <w:color w:val="1155CC"/>
                  <w:sz w:val="24"/>
                  <w:szCs w:val="24"/>
                  <w:u w:val="single"/>
                </w:rPr>
                <w:t>Introduction to Research Design</w:t>
              </w:r>
            </w:hyperlink>
          </w:p>
          <w:p w14:paraId="1FF55F33"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12">
              <w:r>
                <w:rPr>
                  <w:rFonts w:ascii="Times New Roman" w:eastAsia="Times New Roman" w:hAnsi="Times New Roman" w:cs="Times New Roman"/>
                  <w:color w:val="1155CC"/>
                  <w:sz w:val="24"/>
                  <w:szCs w:val="24"/>
                  <w:u w:val="single"/>
                </w:rPr>
                <w:t>A Survey in 10 Steps</w:t>
              </w:r>
            </w:hyperlink>
          </w:p>
          <w:p w14:paraId="2351EF03"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Watch V</w:t>
            </w:r>
            <w:r>
              <w:rPr>
                <w:rFonts w:ascii="Times New Roman" w:eastAsia="Times New Roman" w:hAnsi="Times New Roman" w:cs="Times New Roman"/>
                <w:sz w:val="24"/>
                <w:szCs w:val="24"/>
              </w:rPr>
              <w:t xml:space="preserve">ideo: </w:t>
            </w:r>
            <w:hyperlink r:id="rId13">
              <w:r>
                <w:rPr>
                  <w:rFonts w:ascii="Times New Roman" w:eastAsia="Times New Roman" w:hAnsi="Times New Roman" w:cs="Times New Roman"/>
                  <w:color w:val="1155CC"/>
                  <w:sz w:val="24"/>
                  <w:szCs w:val="24"/>
                  <w:u w:val="single"/>
                </w:rPr>
                <w:t xml:space="preserve">How to write a research proposal? </w:t>
              </w:r>
            </w:hyperlink>
          </w:p>
          <w:p w14:paraId="194B0482" w14:textId="77777777" w:rsidR="00245465" w:rsidRDefault="00245465">
            <w:pPr>
              <w:spacing w:after="13" w:line="248" w:lineRule="auto"/>
              <w:jc w:val="both"/>
              <w:rPr>
                <w:rFonts w:ascii="Times New Roman" w:eastAsia="Times New Roman" w:hAnsi="Times New Roman" w:cs="Times New Roman"/>
                <w:i/>
                <w:sz w:val="24"/>
                <w:szCs w:val="24"/>
              </w:rPr>
            </w:pPr>
          </w:p>
          <w:p w14:paraId="6DF8AE77" w14:textId="77777777" w:rsidR="00245465" w:rsidRDefault="0001011D">
            <w:pPr>
              <w:spacing w:after="13" w:line="248" w:lineRule="auto"/>
              <w:jc w:val="both"/>
              <w:rPr>
                <w:rFonts w:ascii="Times New Roman" w:eastAsia="Times New Roman" w:hAnsi="Times New Roman" w:cs="Times New Roman"/>
              </w:rPr>
            </w:pPr>
            <w:r>
              <w:rPr>
                <w:rFonts w:ascii="Times New Roman" w:eastAsia="Times New Roman" w:hAnsi="Times New Roman" w:cs="Times New Roman"/>
                <w:i/>
                <w:sz w:val="24"/>
                <w:szCs w:val="24"/>
              </w:rPr>
              <w:t>Learning Activity #1:</w:t>
            </w:r>
            <w:r>
              <w:rPr>
                <w:rFonts w:ascii="Times New Roman" w:eastAsia="Times New Roman" w:hAnsi="Times New Roman" w:cs="Times New Roman"/>
                <w:sz w:val="24"/>
                <w:szCs w:val="24"/>
              </w:rPr>
              <w:t xml:space="preserve"> </w:t>
            </w:r>
            <w:r>
              <w:rPr>
                <w:rFonts w:ascii="Times New Roman" w:eastAsia="Times New Roman" w:hAnsi="Times New Roman" w:cs="Times New Roman"/>
              </w:rPr>
              <w:t>Welcome to Research and Statistics. This class is designed to teach you the fundamentals of research and how to apply those concepts. At the end of this class you will present on a research project. Take the opportunity to apply what you are learning so yo</w:t>
            </w:r>
            <w:r>
              <w:rPr>
                <w:rFonts w:ascii="Times New Roman" w:eastAsia="Times New Roman" w:hAnsi="Times New Roman" w:cs="Times New Roman"/>
              </w:rPr>
              <w:t xml:space="preserve">ur research project becomes one of the best you have done so far. </w:t>
            </w:r>
          </w:p>
          <w:p w14:paraId="7849F0C1" w14:textId="77777777" w:rsidR="00245465" w:rsidRDefault="0001011D">
            <w:pPr>
              <w:spacing w:after="13" w:line="276" w:lineRule="auto"/>
              <w:ind w:left="-5"/>
              <w:jc w:val="both"/>
              <w:rPr>
                <w:rFonts w:ascii="Times New Roman" w:eastAsia="Times New Roman" w:hAnsi="Times New Roman" w:cs="Times New Roman"/>
                <w:sz w:val="24"/>
                <w:szCs w:val="24"/>
              </w:rPr>
            </w:pPr>
            <w:r>
              <w:rPr>
                <w:rFonts w:ascii="Times New Roman" w:eastAsia="Times New Roman" w:hAnsi="Times New Roman" w:cs="Times New Roman"/>
              </w:rPr>
              <w:t xml:space="preserve">For this week you will learn about statistics and understanding how data is used in Healthcare Informatics. Perform the following steps and then answer the questions. </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(50 pts)</w:t>
            </w:r>
          </w:p>
          <w:p w14:paraId="47A6211C" w14:textId="77777777" w:rsidR="00245465" w:rsidRDefault="00245465">
            <w:pPr>
              <w:spacing w:after="13" w:line="276" w:lineRule="auto"/>
              <w:ind w:left="-5"/>
              <w:jc w:val="both"/>
              <w:rPr>
                <w:rFonts w:ascii="Times New Roman" w:eastAsia="Times New Roman" w:hAnsi="Times New Roman" w:cs="Times New Roman"/>
              </w:rPr>
            </w:pPr>
          </w:p>
          <w:p w14:paraId="4B5118E5" w14:textId="77777777" w:rsidR="00245465" w:rsidRDefault="0001011D">
            <w:pPr>
              <w:numPr>
                <w:ilvl w:val="0"/>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Go to </w:t>
            </w:r>
            <w:hyperlink r:id="rId14">
              <w:r>
                <w:rPr>
                  <w:rFonts w:ascii="Times New Roman" w:eastAsia="Times New Roman" w:hAnsi="Times New Roman" w:cs="Times New Roman"/>
                  <w:color w:val="1155CC"/>
                  <w:u w:val="single"/>
                </w:rPr>
                <w:t>https://www.atsdr.cdc.gov/</w:t>
              </w:r>
            </w:hyperlink>
            <w:r>
              <w:rPr>
                <w:rFonts w:ascii="Times New Roman" w:eastAsia="Times New Roman" w:hAnsi="Times New Roman" w:cs="Times New Roman"/>
              </w:rPr>
              <w:t xml:space="preserve"> </w:t>
            </w:r>
          </w:p>
          <w:p w14:paraId="0134EE59" w14:textId="77777777" w:rsidR="00245465" w:rsidRDefault="0001011D">
            <w:pPr>
              <w:numPr>
                <w:ilvl w:val="0"/>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Look to the right side for the portion stated: Most Viewed Toxic Substances, click on the topic, “Lead”</w:t>
            </w:r>
          </w:p>
          <w:p w14:paraId="66A8880C" w14:textId="77777777" w:rsidR="00245465" w:rsidRDefault="0001011D">
            <w:pPr>
              <w:numPr>
                <w:ilvl w:val="0"/>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Look to the left side of the table labeled: Toxic Substance Portal, click on the to</w:t>
            </w:r>
            <w:r>
              <w:rPr>
                <w:rFonts w:ascii="Times New Roman" w:eastAsia="Times New Roman" w:hAnsi="Times New Roman" w:cs="Times New Roman"/>
              </w:rPr>
              <w:t>pic, “Substance Map”</w:t>
            </w:r>
          </w:p>
          <w:p w14:paraId="6A782BA5" w14:textId="77777777" w:rsidR="00245465" w:rsidRDefault="0001011D">
            <w:pPr>
              <w:numPr>
                <w:ilvl w:val="0"/>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Look toward the bottom where it is labeled: </w:t>
            </w:r>
            <w:r>
              <w:rPr>
                <w:rFonts w:ascii="Verdana" w:eastAsia="Verdana" w:hAnsi="Verdana" w:cs="Verdana"/>
                <w:sz w:val="18"/>
                <w:szCs w:val="18"/>
                <w:highlight w:val="white"/>
              </w:rPr>
              <w:t xml:space="preserve">Select a Substance to return information, </w:t>
            </w:r>
            <w:r>
              <w:rPr>
                <w:rFonts w:ascii="Times New Roman" w:eastAsia="Times New Roman" w:hAnsi="Times New Roman" w:cs="Times New Roman"/>
              </w:rPr>
              <w:t>click the “Select a substance” drop down menu and choose- Lead</w:t>
            </w:r>
          </w:p>
          <w:p w14:paraId="1F2F44D7" w14:textId="77777777" w:rsidR="00245465" w:rsidRDefault="0001011D">
            <w:pPr>
              <w:numPr>
                <w:ilvl w:val="0"/>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Under the </w:t>
            </w:r>
            <w:r>
              <w:rPr>
                <w:rFonts w:ascii="Verdana" w:eastAsia="Verdana" w:hAnsi="Verdana" w:cs="Verdana"/>
                <w:sz w:val="18"/>
                <w:szCs w:val="18"/>
                <w:highlight w:val="white"/>
              </w:rPr>
              <w:t xml:space="preserve">Select a State to return information: </w:t>
            </w:r>
            <w:r>
              <w:rPr>
                <w:rFonts w:ascii="Times New Roman" w:eastAsia="Times New Roman" w:hAnsi="Times New Roman" w:cs="Times New Roman"/>
              </w:rPr>
              <w:t>choose your state and then click view map.</w:t>
            </w:r>
          </w:p>
          <w:p w14:paraId="7370B528" w14:textId="77777777" w:rsidR="00245465" w:rsidRDefault="0001011D">
            <w:pPr>
              <w:numPr>
                <w:ilvl w:val="0"/>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Answer the following questions</w:t>
            </w:r>
          </w:p>
          <w:p w14:paraId="45E2C38E" w14:textId="77777777" w:rsidR="00245465" w:rsidRDefault="0001011D">
            <w:pPr>
              <w:numPr>
                <w:ilvl w:val="1"/>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What state did you choose?</w:t>
            </w:r>
          </w:p>
          <w:p w14:paraId="2774FA86" w14:textId="77777777" w:rsidR="00245465" w:rsidRDefault="0001011D">
            <w:pPr>
              <w:numPr>
                <w:ilvl w:val="1"/>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 Has the ATSDR found lead in your state? </w:t>
            </w:r>
          </w:p>
          <w:p w14:paraId="4DBBBBA6" w14:textId="77777777" w:rsidR="00245465" w:rsidRDefault="0001011D">
            <w:pPr>
              <w:numPr>
                <w:ilvl w:val="1"/>
                <w:numId w:val="20"/>
              </w:numPr>
              <w:spacing w:line="276" w:lineRule="auto"/>
              <w:jc w:val="both"/>
              <w:rPr>
                <w:rFonts w:ascii="Times New Roman" w:eastAsia="Times New Roman" w:hAnsi="Times New Roman" w:cs="Times New Roman"/>
              </w:rPr>
            </w:pPr>
            <w:r>
              <w:rPr>
                <w:rFonts w:ascii="Times New Roman" w:eastAsia="Times New Roman" w:hAnsi="Times New Roman" w:cs="Times New Roman"/>
              </w:rPr>
              <w:t>How many sites?  Name at least 2 sites (include site name and location)</w:t>
            </w:r>
          </w:p>
          <w:p w14:paraId="361AA865" w14:textId="77777777" w:rsidR="00245465" w:rsidRDefault="0001011D">
            <w:pPr>
              <w:numPr>
                <w:ilvl w:val="1"/>
                <w:numId w:val="20"/>
              </w:numPr>
              <w:spacing w:after="13" w:line="276" w:lineRule="auto"/>
              <w:jc w:val="both"/>
              <w:rPr>
                <w:rFonts w:ascii="Times New Roman" w:eastAsia="Times New Roman" w:hAnsi="Times New Roman" w:cs="Times New Roman"/>
              </w:rPr>
            </w:pPr>
            <w:r>
              <w:rPr>
                <w:rFonts w:ascii="Times New Roman" w:eastAsia="Times New Roman" w:hAnsi="Times New Roman" w:cs="Times New Roman"/>
              </w:rPr>
              <w:lastRenderedPageBreak/>
              <w:t>Where you prepared to see the number of sites included? Why or why not?</w:t>
            </w:r>
          </w:p>
          <w:p w14:paraId="37BB0368" w14:textId="77777777" w:rsidR="00245465" w:rsidRDefault="00245465">
            <w:pPr>
              <w:rPr>
                <w:rFonts w:ascii="Arial" w:eastAsia="Arial" w:hAnsi="Arial" w:cs="Arial"/>
              </w:rPr>
            </w:pPr>
          </w:p>
        </w:tc>
      </w:tr>
      <w:tr w:rsidR="00245465" w14:paraId="72FDDF36"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5B4F4C" w14:textId="77777777" w:rsidR="00245465" w:rsidRDefault="0001011D">
            <w:pPr>
              <w:jc w:val="center"/>
              <w:rPr>
                <w:rFonts w:ascii="Arial" w:eastAsia="Arial" w:hAnsi="Arial" w:cs="Arial"/>
                <w:color w:val="000000"/>
              </w:rPr>
            </w:pPr>
            <w:r>
              <w:rPr>
                <w:rFonts w:ascii="Arial" w:eastAsia="Arial" w:hAnsi="Arial" w:cs="Arial"/>
                <w:b/>
              </w:rPr>
              <w:lastRenderedPageBreak/>
              <w:t>Week 2</w:t>
            </w:r>
          </w:p>
        </w:tc>
      </w:tr>
      <w:tr w:rsidR="00245465" w14:paraId="48C262B7"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1B33"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51B51"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 xml:space="preserve">(5.5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B737"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(12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66C9ABB1"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1E6FC" w14:textId="77777777" w:rsidR="00245465" w:rsidRDefault="0001011D">
            <w:pPr>
              <w:numPr>
                <w:ilvl w:val="0"/>
                <w:numId w:val="15"/>
              </w:numPr>
              <w:rPr>
                <w:color w:val="000000"/>
              </w:rPr>
            </w:pPr>
            <w:r>
              <w:rPr>
                <w:rFonts w:ascii="Arial" w:eastAsia="Arial" w:hAnsi="Arial" w:cs="Arial"/>
              </w:rPr>
              <w:t xml:space="preserve">Explain the purpose </w:t>
            </w:r>
            <w:proofErr w:type="gramStart"/>
            <w:r>
              <w:rPr>
                <w:rFonts w:ascii="Arial" w:eastAsia="Arial" w:hAnsi="Arial" w:cs="Arial"/>
              </w:rPr>
              <w:t>of  Observational</w:t>
            </w:r>
            <w:proofErr w:type="gramEnd"/>
            <w:r>
              <w:rPr>
                <w:rFonts w:ascii="Arial" w:eastAsia="Arial" w:hAnsi="Arial" w:cs="Arial"/>
              </w:rPr>
              <w:t xml:space="preserve"> Research and how it is used in health informatics.</w:t>
            </w:r>
          </w:p>
          <w:p w14:paraId="35174FF4" w14:textId="77777777" w:rsidR="00245465" w:rsidRDefault="0001011D">
            <w:pPr>
              <w:numPr>
                <w:ilvl w:val="0"/>
                <w:numId w:val="15"/>
              </w:numPr>
              <w:rPr>
                <w:rFonts w:ascii="Arial" w:eastAsia="Arial" w:hAnsi="Arial" w:cs="Arial"/>
              </w:rPr>
            </w:pPr>
            <w:r>
              <w:rPr>
                <w:rFonts w:ascii="Arial" w:eastAsia="Arial" w:hAnsi="Arial" w:cs="Arial"/>
              </w:rPr>
              <w:t>Apply epidemiological principles and models to examine health informatics topics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30786"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before="120" w:after="80" w:line="259" w:lineRule="auto"/>
              <w:ind w:left="14"/>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Discussion Board #2: </w:t>
            </w:r>
            <w:r>
              <w:rPr>
                <w:rFonts w:ascii="Times New Roman" w:eastAsia="Times New Roman" w:hAnsi="Times New Roman" w:cs="Times New Roman"/>
                <w:sz w:val="24"/>
                <w:szCs w:val="24"/>
              </w:rPr>
              <w:t>Respond to ONE of the topics/questions below with a post of at le</w:t>
            </w:r>
            <w:r>
              <w:rPr>
                <w:rFonts w:ascii="Times New Roman" w:eastAsia="Times New Roman" w:hAnsi="Times New Roman" w:cs="Times New Roman"/>
                <w:sz w:val="24"/>
                <w:szCs w:val="24"/>
              </w:rPr>
              <w:t>ast 300.  Post no later than Thursday midnight.  Reply to the post of one other student by midnight Friday with a post of at least 150 words.  No references are required, but please write in a scholarly style.</w:t>
            </w:r>
          </w:p>
          <w:p w14:paraId="24248F40" w14:textId="77777777" w:rsidR="00245465" w:rsidRDefault="0001011D">
            <w:pPr>
              <w:widowControl w:val="0"/>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sz w:val="24"/>
                <w:szCs w:val="24"/>
              </w:rPr>
              <w:lastRenderedPageBreak/>
              <w:t>The text states that some observational resear</w:t>
            </w:r>
            <w:r>
              <w:rPr>
                <w:rFonts w:ascii="Times New Roman" w:eastAsia="Times New Roman" w:hAnsi="Times New Roman" w:cs="Times New Roman"/>
                <w:sz w:val="24"/>
                <w:szCs w:val="24"/>
              </w:rPr>
              <w:t>ch may use a combination of methods to fully conduct the study. What are the methods that can be used? What is one example of naturalistic observation in health informatics?</w:t>
            </w:r>
          </w:p>
          <w:p w14:paraId="29984F7C" w14:textId="77777777" w:rsidR="00245465" w:rsidRDefault="0001011D">
            <w:pPr>
              <w:widowControl w:val="0"/>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sz w:val="24"/>
                <w:szCs w:val="24"/>
              </w:rPr>
              <w:t>What is content analysis and how is it used in observational research?</w:t>
            </w:r>
          </w:p>
          <w:p w14:paraId="532E1B97" w14:textId="77777777" w:rsidR="00245465" w:rsidRDefault="0001011D">
            <w:pPr>
              <w:widowControl w:val="0"/>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sz w:val="24"/>
                <w:szCs w:val="24"/>
              </w:rPr>
              <w:t>What are th</w:t>
            </w:r>
            <w:r>
              <w:rPr>
                <w:rFonts w:ascii="Times New Roman" w:eastAsia="Times New Roman" w:hAnsi="Times New Roman" w:cs="Times New Roman"/>
                <w:sz w:val="24"/>
                <w:szCs w:val="24"/>
              </w:rPr>
              <w:t xml:space="preserve">e steps in a clinical trial protocol? Summarize each step </w:t>
            </w:r>
          </w:p>
          <w:p w14:paraId="2AE55E00" w14:textId="77777777" w:rsidR="00245465" w:rsidRDefault="00245465">
            <w:pPr>
              <w:pBdr>
                <w:top w:val="nil"/>
                <w:left w:val="nil"/>
                <w:bottom w:val="nil"/>
                <w:right w:val="nil"/>
                <w:between w:val="nil"/>
              </w:pBdr>
              <w:rPr>
                <w:rFonts w:ascii="Arial" w:eastAsia="Arial" w:hAnsi="Arial" w:cs="Arial"/>
              </w:rPr>
            </w:pPr>
          </w:p>
          <w:p w14:paraId="3C54004A"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after="13" w:line="248"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Quiz #2:</w:t>
            </w:r>
            <w:r>
              <w:rPr>
                <w:rFonts w:ascii="Times New Roman" w:eastAsia="Times New Roman" w:hAnsi="Times New Roman" w:cs="Times New Roman"/>
                <w:sz w:val="24"/>
                <w:szCs w:val="24"/>
              </w:rPr>
              <w:t xml:space="preserve"> Complete in Edvance360 by midnight on Saturday of Week 2 </w:t>
            </w:r>
            <w:r>
              <w:rPr>
                <w:rFonts w:ascii="Times New Roman" w:eastAsia="Times New Roman" w:hAnsi="Times New Roman" w:cs="Times New Roman"/>
                <w:b/>
                <w:sz w:val="24"/>
                <w:szCs w:val="24"/>
              </w:rPr>
              <w:t>(20 pts)</w:t>
            </w:r>
          </w:p>
          <w:p w14:paraId="7D9BEBFF" w14:textId="77777777" w:rsidR="00245465" w:rsidRDefault="00245465">
            <w:pPr>
              <w:pBdr>
                <w:top w:val="nil"/>
                <w:left w:val="nil"/>
                <w:bottom w:val="nil"/>
                <w:right w:val="nil"/>
                <w:between w:val="nil"/>
              </w:pBd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A306"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Chapters 3&amp;5</w:t>
            </w:r>
          </w:p>
          <w:p w14:paraId="29B01418"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15">
              <w:r>
                <w:rPr>
                  <w:rFonts w:ascii="Times New Roman" w:eastAsia="Times New Roman" w:hAnsi="Times New Roman" w:cs="Times New Roman"/>
                  <w:color w:val="1155CC"/>
                  <w:sz w:val="24"/>
                  <w:szCs w:val="24"/>
                  <w:u w:val="single"/>
                </w:rPr>
                <w:t>What is Observational Research?</w:t>
              </w:r>
            </w:hyperlink>
          </w:p>
          <w:p w14:paraId="62FF9A4F"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16">
              <w:r>
                <w:rPr>
                  <w:rFonts w:ascii="Times New Roman" w:eastAsia="Times New Roman" w:hAnsi="Times New Roman" w:cs="Times New Roman"/>
                  <w:color w:val="1155CC"/>
                  <w:sz w:val="24"/>
                  <w:szCs w:val="24"/>
                  <w:u w:val="single"/>
                </w:rPr>
                <w:t>Epidemiological Studies - made easy!</w:t>
              </w:r>
            </w:hyperlink>
          </w:p>
          <w:p w14:paraId="02CFAE62"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Watch Video:</w:t>
            </w:r>
            <w:r>
              <w:rPr>
                <w:rFonts w:ascii="Times New Roman" w:eastAsia="Times New Roman" w:hAnsi="Times New Roman" w:cs="Times New Roman"/>
                <w:i/>
                <w:sz w:val="24"/>
                <w:szCs w:val="24"/>
              </w:rPr>
              <w:t xml:space="preserve"> </w:t>
            </w:r>
            <w:hyperlink r:id="rId17">
              <w:r>
                <w:rPr>
                  <w:rFonts w:ascii="Times New Roman" w:eastAsia="Times New Roman" w:hAnsi="Times New Roman" w:cs="Times New Roman"/>
                  <w:color w:val="1155CC"/>
                  <w:sz w:val="24"/>
                  <w:szCs w:val="24"/>
                  <w:u w:val="single"/>
                </w:rPr>
                <w:t>How Ice Cream Kills! Correlation vs. Causation</w:t>
              </w:r>
            </w:hyperlink>
          </w:p>
          <w:p w14:paraId="7461855E" w14:textId="77777777" w:rsidR="00245465" w:rsidRDefault="00245465">
            <w:pPr>
              <w:rPr>
                <w:rFonts w:ascii="Arial" w:eastAsia="Arial" w:hAnsi="Arial" w:cs="Arial"/>
              </w:rPr>
            </w:pPr>
          </w:p>
          <w:p w14:paraId="5C4667F3" w14:textId="77777777" w:rsidR="00245465" w:rsidRDefault="0001011D">
            <w:pPr>
              <w:spacing w:after="13" w:line="248"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Learning Activity #2:</w:t>
            </w:r>
            <w:r>
              <w:rPr>
                <w:rFonts w:ascii="Times New Roman" w:eastAsia="Times New Roman" w:hAnsi="Times New Roman" w:cs="Times New Roman"/>
                <w:sz w:val="24"/>
                <w:szCs w:val="24"/>
              </w:rPr>
              <w:t xml:space="preserve"> This week you will be looking at background and design.  It is important to start thinking about how you would apply design to your research. Visit the F</w:t>
            </w:r>
            <w:hyperlink r:id="rId18">
              <w:r>
                <w:rPr>
                  <w:rFonts w:ascii="Times New Roman" w:eastAsia="Times New Roman" w:hAnsi="Times New Roman" w:cs="Times New Roman"/>
                  <w:color w:val="1155CC"/>
                  <w:sz w:val="24"/>
                  <w:szCs w:val="24"/>
                  <w:u w:val="single"/>
                </w:rPr>
                <w:t>ramingham Heart Study (NHLBI2016) website</w:t>
              </w:r>
            </w:hyperlink>
            <w:r>
              <w:rPr>
                <w:rFonts w:ascii="Times New Roman" w:eastAsia="Times New Roman" w:hAnsi="Times New Roman" w:cs="Times New Roman"/>
                <w:sz w:val="24"/>
                <w:szCs w:val="24"/>
              </w:rPr>
              <w:t xml:space="preserve"> then click About then under History of FHS click on Epidemiological Background </w:t>
            </w:r>
            <w:r>
              <w:rPr>
                <w:rFonts w:ascii="Times New Roman" w:eastAsia="Times New Roman" w:hAnsi="Times New Roman" w:cs="Times New Roman"/>
                <w:sz w:val="24"/>
                <w:szCs w:val="24"/>
              </w:rPr>
              <w:lastRenderedPageBreak/>
              <w:t>and Design: The Framingham Heart Study. Answer the</w:t>
            </w:r>
            <w:r>
              <w:rPr>
                <w:rFonts w:ascii="Times New Roman" w:eastAsia="Times New Roman" w:hAnsi="Times New Roman" w:cs="Times New Roman"/>
                <w:sz w:val="24"/>
                <w:szCs w:val="24"/>
              </w:rPr>
              <w:t xml:space="preserve"> following questions:</w:t>
            </w:r>
          </w:p>
          <w:p w14:paraId="140ECF57" w14:textId="77777777" w:rsidR="00245465" w:rsidRDefault="0001011D">
            <w:pPr>
              <w:numPr>
                <w:ilvl w:val="0"/>
                <w:numId w:val="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Is the Framingham Heart Study an epidemiological study?</w:t>
            </w:r>
          </w:p>
          <w:p w14:paraId="1734EBF7" w14:textId="77777777" w:rsidR="00245465" w:rsidRDefault="0001011D">
            <w:pPr>
              <w:numPr>
                <w:ilvl w:val="0"/>
                <w:numId w:val="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type of study design is used?</w:t>
            </w:r>
          </w:p>
          <w:p w14:paraId="644D0E69" w14:textId="77777777" w:rsidR="00245465" w:rsidRDefault="0001011D">
            <w:pPr>
              <w:numPr>
                <w:ilvl w:val="0"/>
                <w:numId w:val="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purpose of the study?</w:t>
            </w:r>
          </w:p>
          <w:p w14:paraId="7B2ECE5F" w14:textId="77777777" w:rsidR="00245465" w:rsidRDefault="0001011D">
            <w:pPr>
              <w:numPr>
                <w:ilvl w:val="0"/>
                <w:numId w:val="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study currently being conducted?</w:t>
            </w:r>
          </w:p>
          <w:p w14:paraId="4DB018DC" w14:textId="77777777" w:rsidR="00245465" w:rsidRDefault="0001011D">
            <w:pPr>
              <w:numPr>
                <w:ilvl w:val="0"/>
                <w:numId w:val="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Which groups have been studied?</w:t>
            </w:r>
          </w:p>
          <w:p w14:paraId="77B67D9F" w14:textId="77777777" w:rsidR="00245465" w:rsidRDefault="0001011D">
            <w:pPr>
              <w:numPr>
                <w:ilvl w:val="0"/>
                <w:numId w:val="8"/>
              </w:numPr>
              <w:spacing w:after="13"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one interesting learning that you got from this project.</w:t>
            </w:r>
          </w:p>
          <w:p w14:paraId="2EFE2477" w14:textId="77777777" w:rsidR="00245465" w:rsidRDefault="00245465">
            <w:pPr>
              <w:rPr>
                <w:rFonts w:ascii="Arial" w:eastAsia="Arial" w:hAnsi="Arial" w:cs="Arial"/>
              </w:rPr>
            </w:pPr>
          </w:p>
        </w:tc>
      </w:tr>
      <w:tr w:rsidR="00245465" w14:paraId="7DDFF21E"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1CC838F" w14:textId="77777777" w:rsidR="00245465" w:rsidRDefault="0001011D">
            <w:pPr>
              <w:jc w:val="center"/>
              <w:rPr>
                <w:rFonts w:ascii="Arial" w:eastAsia="Arial" w:hAnsi="Arial" w:cs="Arial"/>
              </w:rPr>
            </w:pPr>
            <w:r>
              <w:rPr>
                <w:rFonts w:ascii="Arial" w:eastAsia="Arial" w:hAnsi="Arial" w:cs="Arial"/>
                <w:b/>
              </w:rPr>
              <w:lastRenderedPageBreak/>
              <w:t>Week 3</w:t>
            </w:r>
          </w:p>
        </w:tc>
      </w:tr>
      <w:tr w:rsidR="00245465" w14:paraId="531584D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85BB1"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25344"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(5.5_hrs)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39DD"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(13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6849EBF1"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4FBDF" w14:textId="77777777" w:rsidR="00245465" w:rsidRDefault="0001011D">
            <w:pPr>
              <w:numPr>
                <w:ilvl w:val="0"/>
                <w:numId w:val="15"/>
              </w:numPr>
              <w:pBdr>
                <w:top w:val="nil"/>
                <w:left w:val="nil"/>
                <w:bottom w:val="nil"/>
                <w:right w:val="nil"/>
                <w:between w:val="nil"/>
              </w:pBdr>
              <w:rPr>
                <w:color w:val="000000"/>
              </w:rPr>
            </w:pPr>
            <w:r>
              <w:rPr>
                <w:rFonts w:ascii="Arial" w:eastAsia="Arial" w:hAnsi="Arial" w:cs="Arial"/>
              </w:rPr>
              <w:t xml:space="preserve">Outline the steps in an evaluation of </w:t>
            </w:r>
            <w:r>
              <w:rPr>
                <w:rFonts w:ascii="Arial" w:eastAsia="Arial" w:hAnsi="Arial" w:cs="Arial"/>
              </w:rPr>
              <w:lastRenderedPageBreak/>
              <w:t>health information technology</w:t>
            </w:r>
          </w:p>
          <w:p w14:paraId="1D8F91D3" w14:textId="77777777" w:rsidR="00245465" w:rsidRDefault="0001011D">
            <w:pPr>
              <w:numPr>
                <w:ilvl w:val="0"/>
                <w:numId w:val="15"/>
              </w:numPr>
              <w:pBdr>
                <w:top w:val="nil"/>
                <w:left w:val="nil"/>
                <w:bottom w:val="nil"/>
                <w:right w:val="nil"/>
                <w:between w:val="nil"/>
              </w:pBdr>
              <w:rPr>
                <w:rFonts w:ascii="Arial" w:eastAsia="Arial" w:hAnsi="Arial" w:cs="Arial"/>
              </w:rPr>
            </w:pPr>
            <w:r>
              <w:rPr>
                <w:rFonts w:ascii="Arial" w:eastAsia="Arial" w:hAnsi="Arial" w:cs="Arial"/>
              </w:rPr>
              <w:t>Explain the steps and techniques for performing systematic reviews.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A1037"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after="13" w:line="259"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 xml:space="preserve">Discussion Board #3: </w:t>
            </w:r>
            <w:r>
              <w:rPr>
                <w:rFonts w:ascii="Times New Roman" w:eastAsia="Times New Roman" w:hAnsi="Times New Roman" w:cs="Times New Roman"/>
                <w:sz w:val="24"/>
                <w:szCs w:val="24"/>
              </w:rPr>
              <w:t xml:space="preserve">Respond to ONE of the </w:t>
            </w:r>
            <w:r>
              <w:rPr>
                <w:rFonts w:ascii="Times New Roman" w:eastAsia="Times New Roman" w:hAnsi="Times New Roman" w:cs="Times New Roman"/>
                <w:sz w:val="24"/>
                <w:szCs w:val="24"/>
              </w:rPr>
              <w:lastRenderedPageBreak/>
              <w:t>topics/questions below with a post of at least 300 words and support your res</w:t>
            </w:r>
            <w:r>
              <w:rPr>
                <w:rFonts w:ascii="Times New Roman" w:eastAsia="Times New Roman" w:hAnsi="Times New Roman" w:cs="Times New Roman"/>
                <w:sz w:val="24"/>
                <w:szCs w:val="24"/>
              </w:rPr>
              <w:t xml:space="preserve">ponse with at least one source.  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xml:space="preserve">, and list reference(s) at the end of the post.  Reply to the post of one other student by midnight Friday with a post </w:t>
            </w:r>
            <w:r>
              <w:rPr>
                <w:rFonts w:ascii="Times New Roman" w:eastAsia="Times New Roman" w:hAnsi="Times New Roman" w:cs="Times New Roman"/>
                <w:sz w:val="24"/>
                <w:szCs w:val="24"/>
              </w:rPr>
              <w:t>of at least 150 words.</w:t>
            </w:r>
          </w:p>
          <w:p w14:paraId="73ACC92C" w14:textId="77777777" w:rsidR="00245465" w:rsidRDefault="0001011D">
            <w:pPr>
              <w:widowControl w:val="0"/>
              <w:numPr>
                <w:ilvl w:val="0"/>
                <w:numId w:val="11"/>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An HIM manager routinely measures the accuracy of computer-assisted-coding software used in the endoscopy suite to code records. What statistics should the manager consider using? What do outcomes evaluation assess?</w:t>
            </w:r>
          </w:p>
          <w:p w14:paraId="46AE89DB" w14:textId="77777777" w:rsidR="00245465" w:rsidRDefault="0001011D">
            <w:pPr>
              <w:widowControl w:val="0"/>
              <w:numPr>
                <w:ilvl w:val="0"/>
                <w:numId w:val="11"/>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The Five right fo</w:t>
            </w:r>
            <w:r>
              <w:rPr>
                <w:rFonts w:ascii="Times New Roman" w:eastAsia="Times New Roman" w:hAnsi="Times New Roman" w:cs="Times New Roman"/>
              </w:rPr>
              <w:t>r clinical decision support would include what five areas?</w:t>
            </w:r>
          </w:p>
          <w:p w14:paraId="30EB6D8D" w14:textId="77777777" w:rsidR="00245465" w:rsidRDefault="0001011D">
            <w:pPr>
              <w:widowControl w:val="0"/>
              <w:numPr>
                <w:ilvl w:val="0"/>
                <w:numId w:val="11"/>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What are the steps in a systematic review?</w:t>
            </w:r>
          </w:p>
          <w:p w14:paraId="52D68FA4"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before="240"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Quiz #3</w:t>
            </w:r>
            <w:r>
              <w:rPr>
                <w:rFonts w:ascii="Times New Roman" w:eastAsia="Times New Roman" w:hAnsi="Times New Roman" w:cs="Times New Roman"/>
                <w:sz w:val="24"/>
                <w:szCs w:val="24"/>
              </w:rPr>
              <w:t xml:space="preserve">: Complete in Edvance360 by midnight on Saturday of Week 3 </w:t>
            </w:r>
            <w:r>
              <w:rPr>
                <w:rFonts w:ascii="Times New Roman" w:eastAsia="Times New Roman" w:hAnsi="Times New Roman" w:cs="Times New Roman"/>
                <w:b/>
                <w:sz w:val="24"/>
                <w:szCs w:val="24"/>
              </w:rPr>
              <w:t>(20 pts)</w:t>
            </w:r>
          </w:p>
          <w:p w14:paraId="0C51631E" w14:textId="77777777" w:rsidR="00245465" w:rsidRDefault="00245465">
            <w:pPr>
              <w:widowControl w:val="0"/>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p>
          <w:p w14:paraId="295435E4" w14:textId="77777777" w:rsidR="00245465" w:rsidRDefault="00245465">
            <w:pPr>
              <w:pBdr>
                <w:top w:val="nil"/>
                <w:left w:val="nil"/>
                <w:bottom w:val="nil"/>
                <w:right w:val="nil"/>
                <w:between w:val="nil"/>
              </w:pBd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EA423F4"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Chapters 6 &amp; 8</w:t>
            </w:r>
          </w:p>
          <w:p w14:paraId="1A03FCFE" w14:textId="77777777" w:rsidR="00245465" w:rsidRDefault="0001011D">
            <w:pPr>
              <w:spacing w:after="13" w:line="276"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Watch Video: </w:t>
            </w:r>
            <w:hyperlink r:id="rId19">
              <w:r>
                <w:rPr>
                  <w:rFonts w:ascii="Times New Roman" w:eastAsia="Times New Roman" w:hAnsi="Times New Roman" w:cs="Times New Roman"/>
                  <w:color w:val="1155CC"/>
                  <w:sz w:val="24"/>
                  <w:szCs w:val="24"/>
                  <w:u w:val="single"/>
                </w:rPr>
                <w:t>Summative vs Formative Usability Evaluation</w:t>
              </w:r>
            </w:hyperlink>
          </w:p>
          <w:p w14:paraId="260D5C57" w14:textId="77777777" w:rsidR="00245465" w:rsidRDefault="0001011D">
            <w:pPr>
              <w:spacing w:after="13" w:line="276"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20">
              <w:r>
                <w:rPr>
                  <w:rFonts w:ascii="Times New Roman" w:eastAsia="Times New Roman" w:hAnsi="Times New Roman" w:cs="Times New Roman"/>
                  <w:color w:val="1155CC"/>
                  <w:sz w:val="24"/>
                  <w:szCs w:val="24"/>
                  <w:u w:val="single"/>
                </w:rPr>
                <w:t>Module 1: Types of Assessments</w:t>
              </w:r>
            </w:hyperlink>
            <w:r>
              <w:rPr>
                <w:rFonts w:ascii="Times New Roman" w:eastAsia="Times New Roman" w:hAnsi="Times New Roman" w:cs="Times New Roman"/>
                <w:sz w:val="24"/>
                <w:szCs w:val="24"/>
              </w:rPr>
              <w:t xml:space="preserve"> </w:t>
            </w:r>
          </w:p>
          <w:p w14:paraId="699C34B1" w14:textId="77777777" w:rsidR="00245465" w:rsidRDefault="0001011D">
            <w:pPr>
              <w:spacing w:after="13" w:line="276" w:lineRule="auto"/>
              <w:ind w:left="-5"/>
              <w:rPr>
                <w:rFonts w:ascii="Times New Roman" w:eastAsia="Times New Roman" w:hAnsi="Times New Roman" w:cs="Times New Roman"/>
                <w:color w:val="0563C1"/>
                <w:sz w:val="24"/>
                <w:szCs w:val="24"/>
                <w:u w:val="single"/>
              </w:rPr>
            </w:pPr>
            <w:r>
              <w:rPr>
                <w:rFonts w:ascii="Times New Roman" w:eastAsia="Times New Roman" w:hAnsi="Times New Roman" w:cs="Times New Roman"/>
                <w:sz w:val="24"/>
                <w:szCs w:val="24"/>
              </w:rPr>
              <w:t xml:space="preserve">Watch Video: </w:t>
            </w:r>
            <w:hyperlink r:id="rId21">
              <w:r>
                <w:rPr>
                  <w:rFonts w:ascii="Times New Roman" w:eastAsia="Times New Roman" w:hAnsi="Times New Roman" w:cs="Times New Roman"/>
                  <w:color w:val="1155CC"/>
                  <w:sz w:val="24"/>
                  <w:szCs w:val="24"/>
                  <w:u w:val="single"/>
                </w:rPr>
                <w:t>cost effectiveness analysis</w:t>
              </w:r>
            </w:hyperlink>
          </w:p>
          <w:p w14:paraId="289E6842" w14:textId="77777777" w:rsidR="00245465" w:rsidRDefault="00245465">
            <w:pPr>
              <w:rPr>
                <w:rFonts w:ascii="Arial" w:eastAsia="Arial" w:hAnsi="Arial" w:cs="Arial"/>
              </w:rPr>
            </w:pPr>
          </w:p>
          <w:p w14:paraId="60126C6A" w14:textId="77777777" w:rsidR="00245465" w:rsidRDefault="0001011D">
            <w:pPr>
              <w:spacing w:before="240" w:after="13" w:line="24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Learning Activity #3 – </w:t>
            </w:r>
          </w:p>
          <w:p w14:paraId="3DD60071" w14:textId="77777777" w:rsidR="00245465" w:rsidRDefault="0001011D">
            <w:pPr>
              <w:spacing w:before="240" w:after="13" w:line="248" w:lineRule="auto"/>
              <w:jc w:val="both"/>
              <w:rPr>
                <w:rFonts w:ascii="Times New Roman" w:eastAsia="Times New Roman" w:hAnsi="Times New Roman" w:cs="Times New Roman"/>
              </w:rPr>
            </w:pPr>
            <w:r>
              <w:rPr>
                <w:rFonts w:ascii="Times New Roman" w:eastAsia="Times New Roman" w:hAnsi="Times New Roman" w:cs="Times New Roman"/>
                <w:i/>
                <w:sz w:val="24"/>
                <w:szCs w:val="24"/>
              </w:rPr>
              <w:t>Research Proposal:</w:t>
            </w:r>
            <w:r>
              <w:rPr>
                <w:rFonts w:ascii="Times New Roman" w:eastAsia="Times New Roman" w:hAnsi="Times New Roman" w:cs="Times New Roman"/>
                <w:sz w:val="24"/>
                <w:szCs w:val="24"/>
              </w:rPr>
              <w:t xml:space="preserve"> Provide the topic and a short essay (1-2 pages highlighting the topic of your research paper) due Saturday by midnight of Week 2. </w:t>
            </w:r>
            <w:r>
              <w:rPr>
                <w:rFonts w:ascii="Times New Roman" w:eastAsia="Times New Roman" w:hAnsi="Times New Roman" w:cs="Times New Roman"/>
                <w:b/>
                <w:sz w:val="24"/>
                <w:szCs w:val="24"/>
              </w:rPr>
              <w:t>(50 pts)</w:t>
            </w:r>
          </w:p>
          <w:p w14:paraId="55DBB209" w14:textId="77777777" w:rsidR="00245465" w:rsidRDefault="00245465">
            <w:pPr>
              <w:rPr>
                <w:rFonts w:ascii="Arial" w:eastAsia="Arial" w:hAnsi="Arial" w:cs="Arial"/>
              </w:rPr>
            </w:pPr>
          </w:p>
        </w:tc>
      </w:tr>
      <w:tr w:rsidR="00245465" w14:paraId="0E6ABA36"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76ED733C" w14:textId="77777777" w:rsidR="00245465" w:rsidRDefault="0001011D">
            <w:pPr>
              <w:jc w:val="center"/>
              <w:rPr>
                <w:rFonts w:ascii="Arial" w:eastAsia="Arial" w:hAnsi="Arial" w:cs="Arial"/>
              </w:rPr>
            </w:pPr>
            <w:r>
              <w:rPr>
                <w:rFonts w:ascii="Arial" w:eastAsia="Arial" w:hAnsi="Arial" w:cs="Arial"/>
                <w:b/>
              </w:rPr>
              <w:lastRenderedPageBreak/>
              <w:t>Week 4</w:t>
            </w:r>
          </w:p>
        </w:tc>
      </w:tr>
      <w:tr w:rsidR="00245465" w14:paraId="43954ED7"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6755F"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1897D"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 xml:space="preserve">(6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4614A"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(13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509633B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E6ACA" w14:textId="77777777" w:rsidR="00245465" w:rsidRDefault="0001011D">
            <w:pPr>
              <w:numPr>
                <w:ilvl w:val="0"/>
                <w:numId w:val="15"/>
              </w:numPr>
              <w:rPr>
                <w:color w:val="000000"/>
              </w:rPr>
            </w:pPr>
            <w:r>
              <w:rPr>
                <w:rFonts w:ascii="Arial" w:eastAsia="Arial" w:hAnsi="Arial" w:cs="Arial"/>
              </w:rPr>
              <w:t>Use key terms associated with quantitative statistical tests appropriately.</w:t>
            </w:r>
          </w:p>
          <w:p w14:paraId="2853BBAC" w14:textId="77777777" w:rsidR="00245465" w:rsidRDefault="0001011D">
            <w:pPr>
              <w:numPr>
                <w:ilvl w:val="0"/>
                <w:numId w:val="15"/>
              </w:numPr>
              <w:rPr>
                <w:rFonts w:ascii="Arial" w:eastAsia="Arial" w:hAnsi="Arial" w:cs="Arial"/>
              </w:rPr>
            </w:pPr>
            <w:r>
              <w:rPr>
                <w:rFonts w:ascii="Arial" w:eastAsia="Arial" w:hAnsi="Arial" w:cs="Arial"/>
              </w:rPr>
              <w:t>Select descriptive and inferential statistics appropriate to the research question.</w:t>
            </w:r>
          </w:p>
          <w:p w14:paraId="2F538BBA" w14:textId="77777777" w:rsidR="00245465" w:rsidRDefault="0001011D">
            <w:pPr>
              <w:numPr>
                <w:ilvl w:val="0"/>
                <w:numId w:val="15"/>
              </w:numPr>
              <w:rPr>
                <w:rFonts w:ascii="Arial" w:eastAsia="Arial" w:hAnsi="Arial" w:cs="Arial"/>
              </w:rPr>
            </w:pPr>
            <w:r>
              <w:rPr>
                <w:rFonts w:ascii="Arial" w:eastAsia="Arial" w:hAnsi="Arial" w:cs="Arial"/>
              </w:rPr>
              <w:t>Perform a literature review</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43B08" w14:textId="77777777" w:rsidR="00245465" w:rsidRDefault="0001011D">
            <w:pPr>
              <w:pBdr>
                <w:top w:val="none" w:sz="0" w:space="0" w:color="auto"/>
                <w:left w:val="none" w:sz="0" w:space="0" w:color="auto"/>
                <w:bottom w:val="none" w:sz="0" w:space="0" w:color="auto"/>
                <w:right w:val="none" w:sz="0" w:space="0" w:color="auto"/>
                <w:between w:val="none" w:sz="0" w:space="0" w:color="auto"/>
              </w:pBdr>
              <w:spacing w:after="80" w:line="259" w:lineRule="auto"/>
              <w:ind w:left="14"/>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Discussion Board #4: </w:t>
            </w:r>
            <w:r>
              <w:rPr>
                <w:rFonts w:ascii="Times New Roman" w:eastAsia="Times New Roman" w:hAnsi="Times New Roman" w:cs="Times New Roman"/>
                <w:sz w:val="24"/>
                <w:szCs w:val="24"/>
              </w:rPr>
              <w:t xml:space="preserve">Respond to the topic/question below with a post of at least 300 words and support your response with at least one source.  </w:t>
            </w:r>
            <w:r>
              <w:rPr>
                <w:rFonts w:ascii="Times New Roman" w:eastAsia="Times New Roman" w:hAnsi="Times New Roman" w:cs="Times New Roman"/>
                <w:sz w:val="24"/>
                <w:szCs w:val="24"/>
              </w:rPr>
              <w:t xml:space="preserve">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and list reference(s) at the end of the post.  Reply to the post of one other student by midnight Friday with a post of at least 150 words.</w:t>
            </w:r>
          </w:p>
          <w:p w14:paraId="0FF9814B" w14:textId="77777777" w:rsidR="00245465" w:rsidRDefault="0001011D">
            <w:pPr>
              <w:widowControl w:val="0"/>
              <w:numPr>
                <w:ilvl w:val="0"/>
                <w:numId w:val="6"/>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What are a</w:t>
            </w:r>
            <w:r>
              <w:rPr>
                <w:rFonts w:ascii="Times New Roman" w:eastAsia="Times New Roman" w:hAnsi="Times New Roman" w:cs="Times New Roman"/>
              </w:rPr>
              <w:t xml:space="preserve">t least three purposes of descriptive statistics? What are at least three characteristics of a normal </w:t>
            </w:r>
            <w:proofErr w:type="gramStart"/>
            <w:r>
              <w:rPr>
                <w:rFonts w:ascii="Times New Roman" w:eastAsia="Times New Roman" w:hAnsi="Times New Roman" w:cs="Times New Roman"/>
              </w:rPr>
              <w:t>curve?.</w:t>
            </w:r>
            <w:proofErr w:type="gramEnd"/>
          </w:p>
          <w:p w14:paraId="71E1D67C" w14:textId="77777777" w:rsidR="00245465" w:rsidRDefault="0001011D">
            <w:pPr>
              <w:widowControl w:val="0"/>
              <w:numPr>
                <w:ilvl w:val="0"/>
                <w:numId w:val="6"/>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 xml:space="preserve">What are five sources of research questions? How can each source contribute to </w:t>
            </w:r>
            <w:r>
              <w:rPr>
                <w:rFonts w:ascii="Times New Roman" w:eastAsia="Times New Roman" w:hAnsi="Times New Roman" w:cs="Times New Roman"/>
              </w:rPr>
              <w:lastRenderedPageBreak/>
              <w:t>the development of significant research questions or problems?</w:t>
            </w:r>
          </w:p>
          <w:p w14:paraId="7FEE54BF" w14:textId="77777777" w:rsidR="00245465" w:rsidRDefault="0001011D">
            <w:pPr>
              <w:widowControl w:val="0"/>
              <w:numPr>
                <w:ilvl w:val="0"/>
                <w:numId w:val="6"/>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r>
              <w:rPr>
                <w:rFonts w:ascii="Times New Roman" w:eastAsia="Times New Roman" w:hAnsi="Times New Roman" w:cs="Times New Roman"/>
              </w:rPr>
              <w:t xml:space="preserve">How </w:t>
            </w:r>
            <w:r>
              <w:rPr>
                <w:rFonts w:ascii="Times New Roman" w:eastAsia="Times New Roman" w:hAnsi="Times New Roman" w:cs="Times New Roman"/>
              </w:rPr>
              <w:t xml:space="preserve">does the analogy of a funnel apply to the writing of the literature review? </w:t>
            </w:r>
          </w:p>
          <w:p w14:paraId="75360D68" w14:textId="77777777" w:rsidR="00245465" w:rsidRDefault="0001011D">
            <w:pPr>
              <w:numPr>
                <w:ilvl w:val="0"/>
                <w:numId w:val="6"/>
              </w:numPr>
              <w:pBdr>
                <w:top w:val="none" w:sz="0" w:space="0" w:color="auto"/>
                <w:left w:val="none" w:sz="0" w:space="0" w:color="auto"/>
                <w:bottom w:val="none" w:sz="0" w:space="0" w:color="auto"/>
                <w:right w:val="none" w:sz="0" w:space="0" w:color="auto"/>
                <w:between w:val="none" w:sz="0" w:space="0" w:color="auto"/>
              </w:pBdr>
              <w:spacing w:after="13" w:line="248" w:lineRule="auto"/>
              <w:rPr>
                <w:rFonts w:ascii="Times New Roman" w:eastAsia="Times New Roman" w:hAnsi="Times New Roman" w:cs="Times New Roman"/>
              </w:rPr>
            </w:pPr>
            <w:r>
              <w:rPr>
                <w:rFonts w:ascii="Times New Roman" w:eastAsia="Times New Roman" w:hAnsi="Times New Roman" w:cs="Times New Roman"/>
                <w:i/>
                <w:sz w:val="24"/>
                <w:szCs w:val="24"/>
              </w:rPr>
              <w:t>Midterm Exam:</w:t>
            </w:r>
            <w:r>
              <w:rPr>
                <w:rFonts w:ascii="Times New Roman" w:eastAsia="Times New Roman" w:hAnsi="Times New Roman" w:cs="Times New Roman"/>
                <w:sz w:val="24"/>
                <w:szCs w:val="24"/>
              </w:rPr>
              <w:t xml:space="preserve"> Complete in Edvance360 by midnight on Saturday of Week 4 </w:t>
            </w:r>
            <w:r>
              <w:rPr>
                <w:rFonts w:ascii="Times New Roman" w:eastAsia="Times New Roman" w:hAnsi="Times New Roman" w:cs="Times New Roman"/>
                <w:b/>
                <w:sz w:val="24"/>
                <w:szCs w:val="24"/>
              </w:rPr>
              <w:t>(100 pts)</w:t>
            </w:r>
          </w:p>
          <w:p w14:paraId="35AD4FE2" w14:textId="77777777" w:rsidR="00245465" w:rsidRDefault="00245465">
            <w:pPr>
              <w:widowControl w:val="0"/>
              <w:numPr>
                <w:ilvl w:val="0"/>
                <w:numId w:val="6"/>
              </w:num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rPr>
            </w:pPr>
          </w:p>
          <w:p w14:paraId="54DE69BE" w14:textId="77777777" w:rsidR="00245465" w:rsidRDefault="00245465">
            <w:pPr>
              <w:pBdr>
                <w:top w:val="nil"/>
                <w:left w:val="nil"/>
                <w:bottom w:val="nil"/>
                <w:right w:val="nil"/>
                <w:between w:val="nil"/>
              </w:pBd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8B734A"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Chapter 9 &amp;10</w:t>
            </w:r>
          </w:p>
          <w:p w14:paraId="47D2D2D9"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22">
              <w:r>
                <w:rPr>
                  <w:rFonts w:ascii="Times New Roman" w:eastAsia="Times New Roman" w:hAnsi="Times New Roman" w:cs="Times New Roman"/>
                  <w:color w:val="1155CC"/>
                  <w:sz w:val="24"/>
                  <w:szCs w:val="24"/>
                  <w:u w:val="single"/>
                </w:rPr>
                <w:t>Purpose Statement, Research Objectives, Research Questions, &amp; Hypotheses</w:t>
              </w:r>
            </w:hyperlink>
          </w:p>
          <w:p w14:paraId="7DEF9722"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23">
              <w:r>
                <w:rPr>
                  <w:rFonts w:ascii="Times New Roman" w:eastAsia="Times New Roman" w:hAnsi="Times New Roman" w:cs="Times New Roman"/>
                  <w:color w:val="1155CC"/>
                  <w:sz w:val="24"/>
                  <w:szCs w:val="24"/>
                  <w:u w:val="single"/>
                </w:rPr>
                <w:t>How to Write a Literature Review in 30 Minutes</w:t>
              </w:r>
              <w:r>
                <w:rPr>
                  <w:rFonts w:ascii="Times New Roman" w:eastAsia="Times New Roman" w:hAnsi="Times New Roman" w:cs="Times New Roman"/>
                  <w:color w:val="1155CC"/>
                  <w:sz w:val="24"/>
                  <w:szCs w:val="24"/>
                  <w:u w:val="single"/>
                </w:rPr>
                <w:t xml:space="preserve"> or Less</w:t>
              </w:r>
            </w:hyperlink>
          </w:p>
          <w:p w14:paraId="6B85FE6B" w14:textId="77777777" w:rsidR="00245465" w:rsidRDefault="00245465">
            <w:pPr>
              <w:rPr>
                <w:rFonts w:ascii="Arial" w:eastAsia="Arial" w:hAnsi="Arial" w:cs="Arial"/>
              </w:rPr>
            </w:pPr>
          </w:p>
          <w:p w14:paraId="0E7E2D82" w14:textId="77777777" w:rsidR="00245465" w:rsidRDefault="0001011D">
            <w:pPr>
              <w:spacing w:before="240" w:after="13" w:line="248"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Learning Activity #4:</w:t>
            </w:r>
            <w:r>
              <w:rPr>
                <w:rFonts w:ascii="Times New Roman" w:eastAsia="Times New Roman" w:hAnsi="Times New Roman" w:cs="Times New Roman"/>
                <w:sz w:val="24"/>
                <w:szCs w:val="24"/>
              </w:rPr>
              <w:t xml:space="preserve"> </w:t>
            </w:r>
            <w:r>
              <w:rPr>
                <w:rFonts w:ascii="Times New Roman" w:eastAsia="Times New Roman" w:hAnsi="Times New Roman" w:cs="Times New Roman"/>
              </w:rPr>
              <w:t xml:space="preserve">This week you will be performing a literature review. Think about what Literature review would you want to do as part of your research assignment that will be turned in at the end of this class. Use the article: </w:t>
            </w:r>
            <w:hyperlink r:id="rId24">
              <w:r>
                <w:rPr>
                  <w:rFonts w:ascii="Times New Roman" w:eastAsia="Times New Roman" w:hAnsi="Times New Roman" w:cs="Times New Roman"/>
                  <w:color w:val="1155CC"/>
                  <w:u w:val="single"/>
                </w:rPr>
                <w:t>Text Message-Based Intervention Targeting Alcohol Consumption Among University Students: Findings From a Formative Development Study.</w:t>
              </w:r>
            </w:hyperlink>
            <w:r>
              <w:rPr>
                <w:rFonts w:ascii="Times New Roman" w:eastAsia="Times New Roman" w:hAnsi="Times New Roman" w:cs="Times New Roman"/>
                <w:sz w:val="24"/>
                <w:szCs w:val="24"/>
              </w:rPr>
              <w:t>:</w:t>
            </w:r>
          </w:p>
          <w:p w14:paraId="19A49797" w14:textId="77777777" w:rsidR="00245465" w:rsidRDefault="0001011D">
            <w:pPr>
              <w:spacing w:after="13" w:line="276" w:lineRule="auto"/>
              <w:ind w:left="-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After reading the study answer the following questions:</w:t>
            </w:r>
          </w:p>
          <w:p w14:paraId="5A583AA5" w14:textId="77777777" w:rsidR="00245465" w:rsidRDefault="0001011D">
            <w:pPr>
              <w:numPr>
                <w:ilvl w:val="0"/>
                <w:numId w:val="1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type of study was this?</w:t>
            </w:r>
          </w:p>
          <w:p w14:paraId="05CEAE07" w14:textId="77777777" w:rsidR="00245465" w:rsidRDefault="0001011D">
            <w:pPr>
              <w:numPr>
                <w:ilvl w:val="0"/>
                <w:numId w:val="1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was the pur</w:t>
            </w:r>
            <w:r>
              <w:rPr>
                <w:rFonts w:ascii="Times New Roman" w:eastAsia="Times New Roman" w:hAnsi="Times New Roman" w:cs="Times New Roman"/>
                <w:sz w:val="24"/>
                <w:szCs w:val="24"/>
              </w:rPr>
              <w:t>pose (objective) of this study?</w:t>
            </w:r>
          </w:p>
          <w:p w14:paraId="64F6ED1A" w14:textId="77777777" w:rsidR="00245465" w:rsidRDefault="0001011D">
            <w:pPr>
              <w:numPr>
                <w:ilvl w:val="0"/>
                <w:numId w:val="1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how the data was created.</w:t>
            </w:r>
          </w:p>
          <w:p w14:paraId="6FF2DEE0" w14:textId="77777777" w:rsidR="00245465" w:rsidRDefault="0001011D">
            <w:pPr>
              <w:numPr>
                <w:ilvl w:val="0"/>
                <w:numId w:val="18"/>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this statement from the article, “</w:t>
            </w:r>
            <w:r>
              <w:rPr>
                <w:rFonts w:ascii="Arial" w:eastAsia="Arial" w:hAnsi="Arial" w:cs="Arial"/>
                <w:sz w:val="20"/>
                <w:szCs w:val="20"/>
                <w:highlight w:val="white"/>
              </w:rPr>
              <w:t>Qualitative data were analyzed using qualitative descriptive analysis.”</w:t>
            </w:r>
            <w:r>
              <w:rPr>
                <w:rFonts w:ascii="Times New Roman" w:eastAsia="Times New Roman" w:hAnsi="Times New Roman" w:cs="Times New Roman"/>
                <w:sz w:val="24"/>
                <w:szCs w:val="24"/>
              </w:rPr>
              <w:t xml:space="preserve"> What does this statement mean to you?</w:t>
            </w:r>
          </w:p>
          <w:p w14:paraId="535D2ECF" w14:textId="77777777" w:rsidR="00245465" w:rsidRDefault="0001011D">
            <w:pPr>
              <w:numPr>
                <w:ilvl w:val="0"/>
                <w:numId w:val="18"/>
              </w:numPr>
              <w:spacing w:line="276" w:lineRule="auto"/>
              <w:jc w:val="both"/>
              <w:rPr>
                <w:rFonts w:ascii="Arial" w:eastAsia="Arial" w:hAnsi="Arial" w:cs="Arial"/>
                <w:sz w:val="20"/>
                <w:szCs w:val="20"/>
                <w:highlight w:val="white"/>
              </w:rPr>
            </w:pPr>
            <w:r>
              <w:rPr>
                <w:rFonts w:ascii="Times New Roman" w:eastAsia="Times New Roman" w:hAnsi="Times New Roman" w:cs="Times New Roman"/>
                <w:sz w:val="24"/>
                <w:szCs w:val="24"/>
              </w:rPr>
              <w:t>How did this study affect the intervention for the University? (hint: look at the conclusions portion)</w:t>
            </w:r>
          </w:p>
          <w:p w14:paraId="38D9A9B8" w14:textId="77777777" w:rsidR="00245465" w:rsidRDefault="0001011D">
            <w:pPr>
              <w:numPr>
                <w:ilvl w:val="0"/>
                <w:numId w:val="18"/>
              </w:numPr>
              <w:spacing w:after="13"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was one interesting learning that you got from this project?</w:t>
            </w:r>
          </w:p>
          <w:p w14:paraId="1150CE9D" w14:textId="77777777" w:rsidR="00245465" w:rsidRDefault="00245465">
            <w:pPr>
              <w:rPr>
                <w:rFonts w:ascii="Arial" w:eastAsia="Arial" w:hAnsi="Arial" w:cs="Arial"/>
              </w:rPr>
            </w:pPr>
          </w:p>
          <w:p w14:paraId="64131D8C" w14:textId="77777777" w:rsidR="00245465" w:rsidRDefault="00245465">
            <w:pPr>
              <w:spacing w:before="240" w:after="13" w:line="248" w:lineRule="auto"/>
              <w:jc w:val="both"/>
              <w:rPr>
                <w:rFonts w:ascii="Times New Roman" w:eastAsia="Times New Roman" w:hAnsi="Times New Roman" w:cs="Times New Roman"/>
                <w:sz w:val="24"/>
                <w:szCs w:val="24"/>
              </w:rPr>
            </w:pPr>
          </w:p>
          <w:p w14:paraId="4C616CC2" w14:textId="77777777" w:rsidR="00245465" w:rsidRDefault="00245465">
            <w:pPr>
              <w:rPr>
                <w:rFonts w:ascii="Arial" w:eastAsia="Arial" w:hAnsi="Arial" w:cs="Arial"/>
              </w:rPr>
            </w:pPr>
          </w:p>
        </w:tc>
      </w:tr>
      <w:tr w:rsidR="00245465" w14:paraId="1ABBE0DB"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D4A6971" w14:textId="77777777" w:rsidR="00245465" w:rsidRDefault="0001011D">
            <w:pPr>
              <w:jc w:val="center"/>
              <w:rPr>
                <w:rFonts w:ascii="Arial" w:eastAsia="Arial" w:hAnsi="Arial" w:cs="Arial"/>
                <w:color w:val="000000"/>
              </w:rPr>
            </w:pPr>
            <w:r>
              <w:rPr>
                <w:rFonts w:ascii="Arial" w:eastAsia="Arial" w:hAnsi="Arial" w:cs="Arial"/>
                <w:b/>
              </w:rPr>
              <w:lastRenderedPageBreak/>
              <w:t>Week 5</w:t>
            </w:r>
          </w:p>
        </w:tc>
      </w:tr>
      <w:tr w:rsidR="00245465" w14:paraId="1DA5DFA3"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EC01"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3AFEB"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 xml:space="preserve">(5.5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07DC6"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(14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0883EBE3"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1275C" w14:textId="77777777" w:rsidR="00245465" w:rsidRDefault="0001011D">
            <w:pPr>
              <w:numPr>
                <w:ilvl w:val="0"/>
                <w:numId w:val="19"/>
              </w:numPr>
              <w:rPr>
                <w:rFonts w:ascii="Arial" w:eastAsia="Arial" w:hAnsi="Arial" w:cs="Arial"/>
                <w:b/>
              </w:rPr>
            </w:pPr>
            <w:r>
              <w:rPr>
                <w:rFonts w:ascii="Arial" w:eastAsia="Arial" w:hAnsi="Arial" w:cs="Arial"/>
              </w:rPr>
              <w:t>Perform steps to identify a data collection instrument appropriate to the research question</w:t>
            </w:r>
          </w:p>
          <w:p w14:paraId="18CFE8A3" w14:textId="77777777" w:rsidR="00245465" w:rsidRDefault="0001011D">
            <w:pPr>
              <w:numPr>
                <w:ilvl w:val="0"/>
                <w:numId w:val="19"/>
              </w:numPr>
              <w:rPr>
                <w:rFonts w:ascii="Arial" w:eastAsia="Arial" w:hAnsi="Arial" w:cs="Arial"/>
              </w:rPr>
            </w:pPr>
            <w:r>
              <w:rPr>
                <w:rFonts w:ascii="Arial" w:eastAsia="Arial" w:hAnsi="Arial" w:cs="Arial"/>
              </w:rPr>
              <w:t>Determine standard and suitable tools and techniques to collect data</w:t>
            </w:r>
          </w:p>
          <w:p w14:paraId="7B1C8490" w14:textId="77777777" w:rsidR="00245465" w:rsidRDefault="0001011D">
            <w:pPr>
              <w:numPr>
                <w:ilvl w:val="0"/>
                <w:numId w:val="19"/>
              </w:numPr>
              <w:rPr>
                <w:rFonts w:ascii="Arial" w:eastAsia="Arial" w:hAnsi="Arial" w:cs="Arial"/>
              </w:rPr>
            </w:pPr>
            <w:r>
              <w:rPr>
                <w:rFonts w:ascii="Arial" w:eastAsia="Arial" w:hAnsi="Arial" w:cs="Arial"/>
              </w:rPr>
              <w:t>Analyze statistical data for decision making</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66FDE" w14:textId="77777777" w:rsidR="00245465" w:rsidRDefault="0001011D">
            <w:pPr>
              <w:spacing w:before="120" w:line="259" w:lineRule="auto"/>
              <w:ind w:left="14"/>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Discussion Board #5: </w:t>
            </w:r>
            <w:r>
              <w:rPr>
                <w:rFonts w:ascii="Times New Roman" w:eastAsia="Times New Roman" w:hAnsi="Times New Roman" w:cs="Times New Roman"/>
                <w:sz w:val="24"/>
                <w:szCs w:val="24"/>
              </w:rPr>
              <w:t>Respond to ONE of the topics/questions below with a post of at least 300 words and support your response with at least on</w:t>
            </w:r>
            <w:r>
              <w:rPr>
                <w:rFonts w:ascii="Times New Roman" w:eastAsia="Times New Roman" w:hAnsi="Times New Roman" w:cs="Times New Roman"/>
                <w:sz w:val="24"/>
                <w:szCs w:val="24"/>
              </w:rPr>
              <w:t xml:space="preserve">e source.  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and list reference(s) at the end of the post.  Reply to the post of one other student by midnight Friday with a post of at least 150 words.</w:t>
            </w:r>
          </w:p>
          <w:p w14:paraId="47CE4C53" w14:textId="77777777" w:rsidR="00245465" w:rsidRDefault="0001011D">
            <w:pPr>
              <w:widowControl w:val="0"/>
              <w:numPr>
                <w:ilvl w:val="0"/>
                <w:numId w:val="10"/>
              </w:numPr>
              <w:rPr>
                <w:rFonts w:ascii="Times New Roman" w:eastAsia="Times New Roman" w:hAnsi="Times New Roman" w:cs="Times New Roman"/>
              </w:rPr>
            </w:pPr>
            <w:r>
              <w:rPr>
                <w:rFonts w:ascii="Times New Roman" w:eastAsia="Times New Roman" w:hAnsi="Times New Roman" w:cs="Times New Roman"/>
              </w:rPr>
              <w:lastRenderedPageBreak/>
              <w:t xml:space="preserve">A health center implemented a new concierge service that </w:t>
            </w:r>
            <w:proofErr w:type="gramStart"/>
            <w:r>
              <w:rPr>
                <w:rFonts w:ascii="Times New Roman" w:eastAsia="Times New Roman" w:hAnsi="Times New Roman" w:cs="Times New Roman"/>
              </w:rPr>
              <w:t>offered assistance</w:t>
            </w:r>
            <w:proofErr w:type="gramEnd"/>
            <w:r>
              <w:rPr>
                <w:rFonts w:ascii="Times New Roman" w:eastAsia="Times New Roman" w:hAnsi="Times New Roman" w:cs="Times New Roman"/>
              </w:rPr>
              <w:t xml:space="preserve"> in parking and transportation and info</w:t>
            </w:r>
            <w:r>
              <w:rPr>
                <w:rFonts w:ascii="Times New Roman" w:eastAsia="Times New Roman" w:hAnsi="Times New Roman" w:cs="Times New Roman"/>
              </w:rPr>
              <w:t xml:space="preserve">rmation on nonclinical issues. The health center has reviewed concierge service models from other organizations, but it had not specifically explored its own patients’ view on this type of service prior to implementation. With so little information, which </w:t>
            </w:r>
            <w:r>
              <w:rPr>
                <w:rFonts w:ascii="Times New Roman" w:eastAsia="Times New Roman" w:hAnsi="Times New Roman" w:cs="Times New Roman"/>
              </w:rPr>
              <w:t>data collection technique would researchers choose to investigate patients’ views of this new service? Why did you choose this technique over the others?</w:t>
            </w:r>
          </w:p>
          <w:p w14:paraId="5052DA3A" w14:textId="77777777" w:rsidR="00245465" w:rsidRDefault="0001011D">
            <w:pPr>
              <w:widowControl w:val="0"/>
              <w:numPr>
                <w:ilvl w:val="0"/>
                <w:numId w:val="10"/>
              </w:numPr>
              <w:rPr>
                <w:rFonts w:ascii="Times New Roman" w:eastAsia="Times New Roman" w:hAnsi="Times New Roman" w:cs="Times New Roman"/>
              </w:rPr>
            </w:pPr>
            <w:r>
              <w:rPr>
                <w:rFonts w:ascii="Times New Roman" w:eastAsia="Times New Roman" w:hAnsi="Times New Roman" w:cs="Times New Roman"/>
              </w:rPr>
              <w:t xml:space="preserve">What are at least three instruments that researchers could use to investigate a </w:t>
            </w:r>
            <w:r>
              <w:rPr>
                <w:rFonts w:ascii="Times New Roman" w:eastAsia="Times New Roman" w:hAnsi="Times New Roman" w:cs="Times New Roman"/>
              </w:rPr>
              <w:lastRenderedPageBreak/>
              <w:t>patient's views of a h</w:t>
            </w:r>
            <w:r>
              <w:rPr>
                <w:rFonts w:ascii="Times New Roman" w:eastAsia="Times New Roman" w:hAnsi="Times New Roman" w:cs="Times New Roman"/>
              </w:rPr>
              <w:t>ealthcare organization's patient portal?</w:t>
            </w:r>
          </w:p>
          <w:p w14:paraId="158AC741" w14:textId="77777777" w:rsidR="00245465" w:rsidRDefault="0001011D">
            <w:pPr>
              <w:widowControl w:val="0"/>
              <w:numPr>
                <w:ilvl w:val="0"/>
                <w:numId w:val="10"/>
              </w:numPr>
              <w:rPr>
                <w:rFonts w:ascii="Times New Roman" w:eastAsia="Times New Roman" w:hAnsi="Times New Roman" w:cs="Times New Roman"/>
              </w:rPr>
            </w:pPr>
            <w:r>
              <w:rPr>
                <w:rFonts w:ascii="Times New Roman" w:eastAsia="Times New Roman" w:hAnsi="Times New Roman" w:cs="Times New Roman"/>
              </w:rPr>
              <w:t xml:space="preserve">What two factors should researchers consider when determining how to present a </w:t>
            </w:r>
            <w:proofErr w:type="gramStart"/>
            <w:r>
              <w:rPr>
                <w:rFonts w:ascii="Times New Roman" w:eastAsia="Times New Roman" w:hAnsi="Times New Roman" w:cs="Times New Roman"/>
              </w:rPr>
              <w:t>particular data</w:t>
            </w:r>
            <w:proofErr w:type="gramEnd"/>
            <w:r>
              <w:rPr>
                <w:rFonts w:ascii="Times New Roman" w:eastAsia="Times New Roman" w:hAnsi="Times New Roman" w:cs="Times New Roman"/>
              </w:rPr>
              <w:t xml:space="preserve"> element?</w:t>
            </w:r>
          </w:p>
          <w:p w14:paraId="080AB679" w14:textId="77777777" w:rsidR="00245465" w:rsidRDefault="00245465">
            <w:pPr>
              <w:rPr>
                <w:rFonts w:ascii="Arial" w:eastAsia="Arial" w:hAnsi="Arial" w:cs="Arial"/>
                <w:b/>
              </w:rPr>
            </w:pPr>
          </w:p>
          <w:p w14:paraId="1E06F9BB"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i/>
                <w:sz w:val="24"/>
                <w:szCs w:val="24"/>
              </w:rPr>
              <w:t>Quiz #4:</w:t>
            </w:r>
            <w:r>
              <w:rPr>
                <w:rFonts w:ascii="Times New Roman" w:eastAsia="Times New Roman" w:hAnsi="Times New Roman" w:cs="Times New Roman"/>
                <w:sz w:val="24"/>
                <w:szCs w:val="24"/>
              </w:rPr>
              <w:t xml:space="preserve"> Complete in Edvance360 by midnight on Saturday of Week 5 </w:t>
            </w:r>
            <w:r>
              <w:rPr>
                <w:rFonts w:ascii="Times New Roman" w:eastAsia="Times New Roman" w:hAnsi="Times New Roman" w:cs="Times New Roman"/>
                <w:b/>
                <w:sz w:val="24"/>
                <w:szCs w:val="24"/>
              </w:rPr>
              <w:t>(20 pts)</w:t>
            </w:r>
          </w:p>
          <w:p w14:paraId="0CA73023" w14:textId="77777777" w:rsidR="00245465" w:rsidRDefault="00245465">
            <w:pP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E60D9"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Chapters  11</w:t>
            </w:r>
            <w:proofErr w:type="gramEnd"/>
            <w:r>
              <w:rPr>
                <w:rFonts w:ascii="Times New Roman" w:eastAsia="Times New Roman" w:hAnsi="Times New Roman" w:cs="Times New Roman"/>
                <w:sz w:val="24"/>
                <w:szCs w:val="24"/>
              </w:rPr>
              <w:t>&amp;12</w:t>
            </w:r>
          </w:p>
          <w:p w14:paraId="480605CD"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Review: </w:t>
            </w:r>
          </w:p>
          <w:p w14:paraId="2A196051"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25">
              <w:r>
                <w:rPr>
                  <w:rFonts w:ascii="Times New Roman" w:eastAsia="Times New Roman" w:hAnsi="Times New Roman" w:cs="Times New Roman"/>
                  <w:color w:val="1155CC"/>
                  <w:sz w:val="24"/>
                  <w:szCs w:val="24"/>
                  <w:u w:val="single"/>
                </w:rPr>
                <w:t>Content Validity index</w:t>
              </w:r>
            </w:hyperlink>
          </w:p>
          <w:p w14:paraId="2A90CAE9"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26">
              <w:r>
                <w:rPr>
                  <w:rFonts w:ascii="Times New Roman" w:eastAsia="Times New Roman" w:hAnsi="Times New Roman" w:cs="Times New Roman"/>
                  <w:color w:val="1155CC"/>
                  <w:sz w:val="24"/>
                  <w:szCs w:val="24"/>
                  <w:u w:val="single"/>
                </w:rPr>
                <w:t>The beauty of data visualization - David McCandless</w:t>
              </w:r>
            </w:hyperlink>
          </w:p>
          <w:p w14:paraId="0FC50B10" w14:textId="77777777" w:rsidR="00245465" w:rsidRDefault="0001011D">
            <w:pPr>
              <w:spacing w:after="13" w:line="248" w:lineRule="auto"/>
              <w:ind w:left="-5"/>
              <w:rPr>
                <w:rFonts w:ascii="Times New Roman" w:eastAsia="Times New Roman" w:hAnsi="Times New Roman" w:cs="Times New Roman"/>
                <w:color w:val="1155CC"/>
                <w:sz w:val="24"/>
                <w:szCs w:val="24"/>
                <w:u w:val="single"/>
              </w:rPr>
            </w:pPr>
            <w:r>
              <w:rPr>
                <w:rFonts w:ascii="Times New Roman" w:eastAsia="Times New Roman" w:hAnsi="Times New Roman" w:cs="Times New Roman"/>
                <w:sz w:val="24"/>
                <w:szCs w:val="24"/>
              </w:rPr>
              <w:t xml:space="preserve">Watch Video: </w:t>
            </w:r>
            <w:hyperlink r:id="rId27">
              <w:proofErr w:type="spellStart"/>
              <w:r>
                <w:rPr>
                  <w:rFonts w:ascii="Times New Roman" w:eastAsia="Times New Roman" w:hAnsi="Times New Roman" w:cs="Times New Roman"/>
                  <w:color w:val="1155CC"/>
                  <w:sz w:val="24"/>
                  <w:szCs w:val="24"/>
                  <w:u w:val="single"/>
                </w:rPr>
                <w:t>Analysing</w:t>
              </w:r>
              <w:proofErr w:type="spellEnd"/>
              <w:r>
                <w:rPr>
                  <w:rFonts w:ascii="Times New Roman" w:eastAsia="Times New Roman" w:hAnsi="Times New Roman" w:cs="Times New Roman"/>
                  <w:color w:val="1155CC"/>
                  <w:sz w:val="24"/>
                  <w:szCs w:val="24"/>
                  <w:u w:val="single"/>
                </w:rPr>
                <w:t>, interpreting and presenting data</w:t>
              </w:r>
            </w:hyperlink>
          </w:p>
          <w:p w14:paraId="1546240E" w14:textId="77777777" w:rsidR="00245465" w:rsidRDefault="00245465">
            <w:pPr>
              <w:spacing w:after="13" w:line="248" w:lineRule="auto"/>
              <w:ind w:left="-5"/>
              <w:rPr>
                <w:rFonts w:ascii="Times New Roman" w:eastAsia="Times New Roman" w:hAnsi="Times New Roman" w:cs="Times New Roman"/>
                <w:color w:val="1155CC"/>
                <w:sz w:val="24"/>
                <w:szCs w:val="24"/>
                <w:u w:val="single"/>
              </w:rPr>
            </w:pPr>
          </w:p>
          <w:p w14:paraId="3EE1EC40" w14:textId="77777777" w:rsidR="00245465" w:rsidRDefault="0001011D">
            <w:pPr>
              <w:spacing w:after="13" w:line="248"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Learning Activity #5:</w:t>
            </w:r>
            <w:r>
              <w:rPr>
                <w:rFonts w:ascii="Times New Roman" w:eastAsia="Times New Roman" w:hAnsi="Times New Roman" w:cs="Times New Roman"/>
                <w:sz w:val="24"/>
                <w:szCs w:val="24"/>
              </w:rPr>
              <w:t xml:space="preserve"> This week you are learning about factors affecting the selection of instruments, techniques, and tools to gather data.  One way to do this is to analyze a research tool and identify some ke</w:t>
            </w:r>
            <w:r>
              <w:rPr>
                <w:rFonts w:ascii="Times New Roman" w:eastAsia="Times New Roman" w:hAnsi="Times New Roman" w:cs="Times New Roman"/>
                <w:sz w:val="24"/>
                <w:szCs w:val="24"/>
              </w:rPr>
              <w:t>y factors that were thought about when creating it.</w:t>
            </w:r>
          </w:p>
          <w:p w14:paraId="7C3131CE" w14:textId="77777777" w:rsidR="00245465" w:rsidRDefault="0001011D">
            <w:pPr>
              <w:spacing w:after="13" w:line="276" w:lineRule="auto"/>
              <w:ind w:left="-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 I</w:t>
            </w:r>
          </w:p>
          <w:p w14:paraId="0650B4E2" w14:textId="77777777" w:rsidR="00245465" w:rsidRDefault="0001011D">
            <w:pPr>
              <w:spacing w:after="13" w:line="276" w:lineRule="auto"/>
              <w:ind w:left="-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For this assignment you will use the </w:t>
            </w:r>
            <w:hyperlink r:id="rId28">
              <w:proofErr w:type="spellStart"/>
              <w:r>
                <w:rPr>
                  <w:rFonts w:ascii="Arial" w:eastAsia="Arial" w:hAnsi="Arial" w:cs="Arial"/>
                  <w:color w:val="1155CC"/>
                  <w:sz w:val="24"/>
                  <w:szCs w:val="24"/>
                  <w:highlight w:val="white"/>
                  <w:u w:val="single"/>
                </w:rPr>
                <w:t>The</w:t>
              </w:r>
              <w:proofErr w:type="spellEnd"/>
              <w:r>
                <w:rPr>
                  <w:rFonts w:ascii="Arial" w:eastAsia="Arial" w:hAnsi="Arial" w:cs="Arial"/>
                  <w:color w:val="1155CC"/>
                  <w:sz w:val="24"/>
                  <w:szCs w:val="24"/>
                  <w:highlight w:val="white"/>
                  <w:u w:val="single"/>
                </w:rPr>
                <w:t xml:space="preserve"> System Usability Scale (SUS)</w:t>
              </w:r>
            </w:hyperlink>
            <w:r>
              <w:rPr>
                <w:rFonts w:ascii="Times New Roman" w:eastAsia="Times New Roman" w:hAnsi="Times New Roman" w:cs="Times New Roman"/>
                <w:sz w:val="24"/>
                <w:szCs w:val="24"/>
              </w:rPr>
              <w:t>, to answer the following que</w:t>
            </w:r>
            <w:r>
              <w:rPr>
                <w:rFonts w:ascii="Times New Roman" w:eastAsia="Times New Roman" w:hAnsi="Times New Roman" w:cs="Times New Roman"/>
                <w:sz w:val="24"/>
                <w:szCs w:val="24"/>
              </w:rPr>
              <w:t>stions:</w:t>
            </w:r>
          </w:p>
          <w:p w14:paraId="6137FE1E" w14:textId="77777777" w:rsidR="00245465" w:rsidRDefault="0001011D">
            <w:pPr>
              <w:numPr>
                <w:ilvl w:val="0"/>
                <w:numId w:val="16"/>
              </w:num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many items does the SUS have? </w:t>
            </w:r>
          </w:p>
          <w:p w14:paraId="3C1CB1B2" w14:textId="77777777" w:rsidR="00245465" w:rsidRDefault="0001011D">
            <w:pPr>
              <w:numPr>
                <w:ilvl w:val="0"/>
                <w:numId w:val="16"/>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level of data do the items collect? </w:t>
            </w:r>
          </w:p>
          <w:p w14:paraId="33D9C99D" w14:textId="77777777" w:rsidR="00245465" w:rsidRDefault="0001011D">
            <w:pPr>
              <w:numPr>
                <w:ilvl w:val="0"/>
                <w:numId w:val="16"/>
              </w:numPr>
              <w:spacing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 you believe that the SUS has face validity? Why or why not?</w:t>
            </w:r>
          </w:p>
          <w:p w14:paraId="45185E9B" w14:textId="77777777" w:rsidR="00245465" w:rsidRDefault="0001011D">
            <w:pPr>
              <w:spacing w:after="13" w:line="276" w:lineRule="auto"/>
              <w:ind w:left="-5"/>
              <w:jc w:val="both"/>
              <w:rPr>
                <w:rFonts w:ascii="Times New Roman" w:eastAsia="Times New Roman" w:hAnsi="Times New Roman" w:cs="Times New Roman"/>
              </w:rPr>
            </w:pPr>
            <w:r>
              <w:rPr>
                <w:rFonts w:ascii="Times New Roman" w:eastAsia="Times New Roman" w:hAnsi="Times New Roman" w:cs="Times New Roman"/>
              </w:rPr>
              <w:t>Part II</w:t>
            </w:r>
          </w:p>
          <w:p w14:paraId="52F24097" w14:textId="77777777" w:rsidR="00245465" w:rsidRDefault="0001011D">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rPr>
              <w:t>The other main concept you are learning about this week is the link between research and practice. The second part of this assignment is to review a larger report and apply critical thinking. The Agency for Healthcare Research and Quality (AHRQ) is updatin</w:t>
            </w:r>
            <w:r>
              <w:rPr>
                <w:rFonts w:ascii="Times New Roman" w:eastAsia="Times New Roman" w:hAnsi="Times New Roman" w:cs="Times New Roman"/>
              </w:rPr>
              <w:t>g its user’s guide for managing registries. A registry is a collection of information related to a specific disease, condition, or procedure that makes health record information available for analysis and comparison. Examples of registries include cancer (</w:t>
            </w:r>
            <w:r>
              <w:rPr>
                <w:rFonts w:ascii="Times New Roman" w:eastAsia="Times New Roman" w:hAnsi="Times New Roman" w:cs="Times New Roman"/>
              </w:rPr>
              <w:t>tumor) registries, trauma registries, diabetes registries, and bariatric surgery registries. As part of that update, AHRQ has issued a draft report (AHRQ 2016). This draft report addresses the problem of missing data in patient registries. Review and answe</w:t>
            </w:r>
            <w:r>
              <w:rPr>
                <w:rFonts w:ascii="Times New Roman" w:eastAsia="Times New Roman" w:hAnsi="Times New Roman" w:cs="Times New Roman"/>
              </w:rPr>
              <w:t xml:space="preserve">r the following questions: </w:t>
            </w:r>
            <w:r>
              <w:rPr>
                <w:rFonts w:ascii="Times New Roman" w:eastAsia="Times New Roman" w:hAnsi="Times New Roman" w:cs="Times New Roman"/>
                <w:b/>
                <w:sz w:val="24"/>
                <w:szCs w:val="24"/>
              </w:rPr>
              <w:t>(50 pts)</w:t>
            </w:r>
          </w:p>
          <w:p w14:paraId="32A4CA5B" w14:textId="77777777" w:rsidR="00245465" w:rsidRDefault="0001011D">
            <w:pPr>
              <w:numPr>
                <w:ilvl w:val="0"/>
                <w:numId w:val="1"/>
              </w:numPr>
              <w:spacing w:before="240" w:line="276" w:lineRule="auto"/>
              <w:jc w:val="both"/>
              <w:rPr>
                <w:rFonts w:ascii="Times New Roman" w:eastAsia="Times New Roman" w:hAnsi="Times New Roman" w:cs="Times New Roman"/>
              </w:rPr>
            </w:pPr>
            <w:r>
              <w:rPr>
                <w:rFonts w:ascii="Times New Roman" w:eastAsia="Times New Roman" w:hAnsi="Times New Roman" w:cs="Times New Roman"/>
              </w:rPr>
              <w:t>Per the definition of a registry, one of its functions is to make health information available for analysis and comparison. As identified by the draft report’s authors, how do missing data affect this function?</w:t>
            </w:r>
          </w:p>
          <w:p w14:paraId="76F3D54E" w14:textId="77777777" w:rsidR="00245465" w:rsidRDefault="0001011D">
            <w:pPr>
              <w:numPr>
                <w:ilvl w:val="0"/>
                <w:numId w:val="1"/>
              </w:numPr>
              <w:spacing w:line="276" w:lineRule="auto"/>
              <w:jc w:val="both"/>
              <w:rPr>
                <w:rFonts w:ascii="Times New Roman" w:eastAsia="Times New Roman" w:hAnsi="Times New Roman" w:cs="Times New Roman"/>
              </w:rPr>
            </w:pPr>
            <w:r>
              <w:rPr>
                <w:rFonts w:ascii="Times New Roman" w:eastAsia="Times New Roman" w:hAnsi="Times New Roman" w:cs="Times New Roman"/>
              </w:rPr>
              <w:t>Per the d</w:t>
            </w:r>
            <w:r>
              <w:rPr>
                <w:rFonts w:ascii="Times New Roman" w:eastAsia="Times New Roman" w:hAnsi="Times New Roman" w:cs="Times New Roman"/>
              </w:rPr>
              <w:t>raft report, what data may be missing from the registry?</w:t>
            </w:r>
          </w:p>
          <w:p w14:paraId="034AFFC9" w14:textId="77777777" w:rsidR="00245465" w:rsidRDefault="0001011D">
            <w:pPr>
              <w:numPr>
                <w:ilvl w:val="0"/>
                <w:numId w:val="1"/>
              </w:numPr>
              <w:spacing w:line="276" w:lineRule="auto"/>
              <w:jc w:val="both"/>
              <w:rPr>
                <w:rFonts w:ascii="Times New Roman" w:eastAsia="Times New Roman" w:hAnsi="Times New Roman" w:cs="Times New Roman"/>
              </w:rPr>
            </w:pPr>
            <w:r>
              <w:rPr>
                <w:rFonts w:ascii="Times New Roman" w:eastAsia="Times New Roman" w:hAnsi="Times New Roman" w:cs="Times New Roman"/>
              </w:rPr>
              <w:t>Per the draft report, what are reasons for these missing data in the registry?</w:t>
            </w:r>
          </w:p>
          <w:p w14:paraId="6F436B9A" w14:textId="77777777" w:rsidR="00245465" w:rsidRDefault="0001011D">
            <w:pPr>
              <w:numPr>
                <w:ilvl w:val="0"/>
                <w:numId w:val="1"/>
              </w:numPr>
              <w:spacing w:after="240" w:line="276" w:lineRule="auto"/>
              <w:jc w:val="both"/>
              <w:rPr>
                <w:rFonts w:ascii="Times New Roman" w:eastAsia="Times New Roman" w:hAnsi="Times New Roman" w:cs="Times New Roman"/>
              </w:rPr>
            </w:pPr>
            <w:r>
              <w:rPr>
                <w:rFonts w:ascii="Times New Roman" w:eastAsia="Times New Roman" w:hAnsi="Times New Roman" w:cs="Times New Roman"/>
              </w:rPr>
              <w:t>Per the draft report, what are other potential sources of missing data in the registry?</w:t>
            </w:r>
            <w:r>
              <w:rPr>
                <w:rFonts w:ascii="Times New Roman" w:eastAsia="Times New Roman" w:hAnsi="Times New Roman" w:cs="Times New Roman"/>
                <w:sz w:val="24"/>
                <w:szCs w:val="24"/>
              </w:rPr>
              <w:t xml:space="preserve">  </w:t>
            </w:r>
          </w:p>
        </w:tc>
      </w:tr>
      <w:tr w:rsidR="00245465" w14:paraId="5212BC7B"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7FD0E19" w14:textId="77777777" w:rsidR="00245465" w:rsidRDefault="0001011D">
            <w:pPr>
              <w:jc w:val="center"/>
              <w:rPr>
                <w:rFonts w:ascii="Arial" w:eastAsia="Arial" w:hAnsi="Arial" w:cs="Arial"/>
                <w:b/>
              </w:rPr>
            </w:pPr>
            <w:r>
              <w:rPr>
                <w:rFonts w:ascii="Arial" w:eastAsia="Arial" w:hAnsi="Arial" w:cs="Arial"/>
                <w:b/>
              </w:rPr>
              <w:lastRenderedPageBreak/>
              <w:t>Week 6</w:t>
            </w:r>
          </w:p>
        </w:tc>
      </w:tr>
      <w:tr w:rsidR="00245465" w14:paraId="492E5728"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5AE00"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FE62"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 xml:space="preserve">(5.5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BBAEA"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(12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62E8A64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2838F" w14:textId="77777777" w:rsidR="00245465" w:rsidRDefault="0001011D">
            <w:pPr>
              <w:numPr>
                <w:ilvl w:val="0"/>
                <w:numId w:val="15"/>
              </w:numPr>
              <w:rPr>
                <w:rFonts w:ascii="Arial" w:eastAsia="Arial" w:hAnsi="Arial" w:cs="Arial"/>
              </w:rPr>
            </w:pPr>
            <w:r>
              <w:rPr>
                <w:rFonts w:ascii="Arial" w:eastAsia="Arial" w:hAnsi="Arial" w:cs="Arial"/>
              </w:rPr>
              <w:t>Determine adherence to the processes and policies of institutional review boards</w:t>
            </w:r>
          </w:p>
          <w:p w14:paraId="540DB940" w14:textId="77777777" w:rsidR="00245465" w:rsidRDefault="0001011D">
            <w:pPr>
              <w:numPr>
                <w:ilvl w:val="0"/>
                <w:numId w:val="15"/>
              </w:numPr>
              <w:rPr>
                <w:rFonts w:ascii="Arial" w:eastAsia="Arial" w:hAnsi="Arial" w:cs="Arial"/>
              </w:rPr>
            </w:pPr>
            <w:r>
              <w:rPr>
                <w:rFonts w:ascii="Arial" w:eastAsia="Arial" w:hAnsi="Arial" w:cs="Arial"/>
              </w:rPr>
              <w:t>Construct the elements of the process for informed consent</w:t>
            </w:r>
          </w:p>
          <w:p w14:paraId="2D889DD9" w14:textId="77777777" w:rsidR="00245465" w:rsidRDefault="0001011D">
            <w:pPr>
              <w:numPr>
                <w:ilvl w:val="0"/>
                <w:numId w:val="15"/>
              </w:numPr>
              <w:rPr>
                <w:rFonts w:ascii="Arial" w:eastAsia="Arial" w:hAnsi="Arial" w:cs="Arial"/>
              </w:rPr>
            </w:pPr>
            <w:r>
              <w:rPr>
                <w:rFonts w:ascii="Arial" w:eastAsia="Arial" w:hAnsi="Arial" w:cs="Arial"/>
              </w:rPr>
              <w:t>Assess ethical issues related to research involving human subjects based on a review of an unethical clinical research project.</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6040" w14:textId="77777777" w:rsidR="00245465" w:rsidRDefault="0001011D">
            <w:pPr>
              <w:spacing w:after="120" w:line="259" w:lineRule="auto"/>
              <w:ind w:left="14"/>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Discussion Board #6: </w:t>
            </w:r>
            <w:r>
              <w:rPr>
                <w:rFonts w:ascii="Times New Roman" w:eastAsia="Times New Roman" w:hAnsi="Times New Roman" w:cs="Times New Roman"/>
                <w:sz w:val="24"/>
                <w:szCs w:val="24"/>
              </w:rPr>
              <w:t>Respond to ONE of the topics/questions below wit</w:t>
            </w:r>
            <w:r>
              <w:rPr>
                <w:rFonts w:ascii="Times New Roman" w:eastAsia="Times New Roman" w:hAnsi="Times New Roman" w:cs="Times New Roman"/>
                <w:sz w:val="24"/>
                <w:szCs w:val="24"/>
              </w:rPr>
              <w:t xml:space="preserve">h a post of at least 300 words and support your response with at least one source.  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and list reference(s) at the end of the post.  Reply to the post o</w:t>
            </w:r>
            <w:r>
              <w:rPr>
                <w:rFonts w:ascii="Times New Roman" w:eastAsia="Times New Roman" w:hAnsi="Times New Roman" w:cs="Times New Roman"/>
                <w:sz w:val="24"/>
                <w:szCs w:val="24"/>
              </w:rPr>
              <w:t>f one other student by midnight Friday with a post of at least 150 words.</w:t>
            </w:r>
          </w:p>
          <w:p w14:paraId="74A56FF5" w14:textId="77777777" w:rsidR="00245465" w:rsidRDefault="0001011D">
            <w:pPr>
              <w:widowControl w:val="0"/>
              <w:numPr>
                <w:ilvl w:val="0"/>
                <w:numId w:val="4"/>
              </w:numPr>
              <w:rPr>
                <w:rFonts w:ascii="Times New Roman" w:eastAsia="Times New Roman" w:hAnsi="Times New Roman" w:cs="Times New Roman"/>
              </w:rPr>
            </w:pPr>
            <w:r>
              <w:rPr>
                <w:rFonts w:ascii="Times New Roman" w:eastAsia="Times New Roman" w:hAnsi="Times New Roman" w:cs="Times New Roman"/>
              </w:rPr>
              <w:t xml:space="preserve">This chapter states that the </w:t>
            </w:r>
            <w:proofErr w:type="spellStart"/>
            <w:r>
              <w:rPr>
                <w:rFonts w:ascii="Times New Roman" w:eastAsia="Times New Roman" w:hAnsi="Times New Roman" w:cs="Times New Roman"/>
              </w:rPr>
              <w:t>Willowbrook</w:t>
            </w:r>
            <w:proofErr w:type="spellEnd"/>
            <w:r>
              <w:rPr>
                <w:rFonts w:ascii="Times New Roman" w:eastAsia="Times New Roman" w:hAnsi="Times New Roman" w:cs="Times New Roman"/>
              </w:rPr>
              <w:t xml:space="preserve"> hepatitis studies violated the ethical </w:t>
            </w:r>
            <w:r>
              <w:rPr>
                <w:rFonts w:ascii="Times New Roman" w:eastAsia="Times New Roman" w:hAnsi="Times New Roman" w:cs="Times New Roman"/>
              </w:rPr>
              <w:lastRenderedPageBreak/>
              <w:t xml:space="preserve">principle of honesty. Were there any other ethical principles violated in this study? If so, how were </w:t>
            </w:r>
            <w:r>
              <w:rPr>
                <w:rFonts w:ascii="Times New Roman" w:eastAsia="Times New Roman" w:hAnsi="Times New Roman" w:cs="Times New Roman"/>
              </w:rPr>
              <w:t>they violated? Would this study meet today’s standard of informed consent? Why or why not?</w:t>
            </w:r>
          </w:p>
          <w:p w14:paraId="09C4FBD3" w14:textId="77777777" w:rsidR="00245465" w:rsidRDefault="0001011D">
            <w:pPr>
              <w:widowControl w:val="0"/>
              <w:numPr>
                <w:ilvl w:val="0"/>
                <w:numId w:val="4"/>
              </w:numPr>
              <w:rPr>
                <w:rFonts w:ascii="Times New Roman" w:eastAsia="Times New Roman" w:hAnsi="Times New Roman" w:cs="Times New Roman"/>
              </w:rPr>
            </w:pPr>
            <w:r>
              <w:rPr>
                <w:rFonts w:ascii="Times New Roman" w:eastAsia="Times New Roman" w:hAnsi="Times New Roman" w:cs="Times New Roman"/>
              </w:rPr>
              <w:t>What is the composition of an institutional review board?</w:t>
            </w:r>
          </w:p>
          <w:p w14:paraId="64FD7DD4" w14:textId="77777777" w:rsidR="00245465" w:rsidRDefault="0001011D">
            <w:pPr>
              <w:widowControl w:val="0"/>
              <w:numPr>
                <w:ilvl w:val="0"/>
                <w:numId w:val="4"/>
              </w:numPr>
              <w:rPr>
                <w:rFonts w:ascii="Times New Roman" w:eastAsia="Times New Roman" w:hAnsi="Times New Roman" w:cs="Times New Roman"/>
              </w:rPr>
            </w:pPr>
            <w:r>
              <w:rPr>
                <w:rFonts w:ascii="Times New Roman" w:eastAsia="Times New Roman" w:hAnsi="Times New Roman" w:cs="Times New Roman"/>
              </w:rPr>
              <w:t>What are the eight basic requirements of informed consent per 45 CFR 46.116?</w:t>
            </w:r>
          </w:p>
          <w:p w14:paraId="6BD12659" w14:textId="77777777" w:rsidR="00245465" w:rsidRDefault="00245465">
            <w:pPr>
              <w:rPr>
                <w:rFonts w:ascii="Arial" w:eastAsia="Arial" w:hAnsi="Arial" w:cs="Arial"/>
              </w:rPr>
            </w:pPr>
          </w:p>
          <w:p w14:paraId="51B91998"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i/>
                <w:sz w:val="24"/>
                <w:szCs w:val="24"/>
              </w:rPr>
              <w:t>Quiz #5:</w:t>
            </w:r>
            <w:r>
              <w:rPr>
                <w:rFonts w:ascii="Times New Roman" w:eastAsia="Times New Roman" w:hAnsi="Times New Roman" w:cs="Times New Roman"/>
                <w:sz w:val="24"/>
                <w:szCs w:val="24"/>
              </w:rPr>
              <w:t xml:space="preserve"> Complete in Edvance360 by midnight on Saturday of Week 6 </w:t>
            </w:r>
            <w:r>
              <w:rPr>
                <w:rFonts w:ascii="Times New Roman" w:eastAsia="Times New Roman" w:hAnsi="Times New Roman" w:cs="Times New Roman"/>
                <w:b/>
                <w:sz w:val="24"/>
                <w:szCs w:val="24"/>
              </w:rPr>
              <w:t>(20 pts)</w:t>
            </w:r>
          </w:p>
          <w:p w14:paraId="4517C066" w14:textId="77777777" w:rsidR="00245465" w:rsidRDefault="00245465">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CDD46"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Chapters 14</w:t>
            </w:r>
          </w:p>
          <w:p w14:paraId="2901A690"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29">
              <w:r>
                <w:rPr>
                  <w:rFonts w:ascii="Times New Roman" w:eastAsia="Times New Roman" w:hAnsi="Times New Roman" w:cs="Times New Roman"/>
                  <w:color w:val="1155CC"/>
                  <w:sz w:val="24"/>
                  <w:szCs w:val="24"/>
                  <w:u w:val="single"/>
                </w:rPr>
                <w:t>NIH working together to Promote Research Integrity</w:t>
              </w:r>
            </w:hyperlink>
          </w:p>
          <w:p w14:paraId="3F5FBDE0"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30">
              <w:r>
                <w:rPr>
                  <w:rFonts w:ascii="Times New Roman" w:eastAsia="Times New Roman" w:hAnsi="Times New Roman" w:cs="Times New Roman"/>
                  <w:color w:val="1155CC"/>
                  <w:sz w:val="24"/>
                  <w:szCs w:val="24"/>
                  <w:u w:val="single"/>
                </w:rPr>
                <w:t>What is informed Consent?</w:t>
              </w:r>
            </w:hyperlink>
          </w:p>
          <w:p w14:paraId="570412DD"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31">
              <w:r>
                <w:rPr>
                  <w:rFonts w:ascii="Times New Roman" w:eastAsia="Times New Roman" w:hAnsi="Times New Roman" w:cs="Times New Roman"/>
                  <w:color w:val="1155CC"/>
                  <w:sz w:val="24"/>
                  <w:szCs w:val="24"/>
                  <w:u w:val="single"/>
                </w:rPr>
                <w:t>OHRP: Research involving vulnerable populations</w:t>
              </w:r>
            </w:hyperlink>
          </w:p>
          <w:p w14:paraId="525495FB" w14:textId="77777777" w:rsidR="00245465" w:rsidRDefault="00245465">
            <w:pPr>
              <w:rPr>
                <w:rFonts w:ascii="Arial" w:eastAsia="Arial" w:hAnsi="Arial" w:cs="Arial"/>
              </w:rPr>
            </w:pPr>
          </w:p>
          <w:p w14:paraId="120A9507" w14:textId="77777777" w:rsidR="00245465" w:rsidRDefault="0001011D">
            <w:pPr>
              <w:spacing w:after="13" w:line="248" w:lineRule="auto"/>
              <w:ind w:left="10"/>
              <w:jc w:val="both"/>
              <w:rPr>
                <w:rFonts w:ascii="Times New Roman" w:eastAsia="Times New Roman" w:hAnsi="Times New Roman" w:cs="Times New Roman"/>
              </w:rPr>
            </w:pPr>
            <w:r>
              <w:rPr>
                <w:rFonts w:ascii="Times New Roman" w:eastAsia="Times New Roman" w:hAnsi="Times New Roman" w:cs="Times New Roman"/>
                <w:i/>
                <w:sz w:val="24"/>
                <w:szCs w:val="24"/>
              </w:rPr>
              <w:t>Learning Activity 6</w:t>
            </w:r>
            <w:r>
              <w:rPr>
                <w:rFonts w:ascii="Times New Roman" w:eastAsia="Times New Roman" w:hAnsi="Times New Roman" w:cs="Times New Roman"/>
                <w:sz w:val="24"/>
                <w:szCs w:val="24"/>
              </w:rPr>
              <w:t>: Working with human subjects c</w:t>
            </w:r>
            <w:r>
              <w:rPr>
                <w:rFonts w:ascii="Times New Roman" w:eastAsia="Times New Roman" w:hAnsi="Times New Roman" w:cs="Times New Roman"/>
                <w:sz w:val="24"/>
                <w:szCs w:val="24"/>
              </w:rPr>
              <w:t xml:space="preserve">an be tricky. You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know if the research will need to be reviewed by IRB. This week you will </w:t>
            </w:r>
            <w:r>
              <w:rPr>
                <w:rFonts w:ascii="Times New Roman" w:eastAsia="Times New Roman" w:hAnsi="Times New Roman" w:cs="Times New Roman"/>
              </w:rPr>
              <w:t xml:space="preserve">apply the OHRP’s Decision Charts to the Tuskegee Study. Use the Human Subject Regulations Decision Charts. Go through the Charts starting with chart </w:t>
            </w:r>
            <w:proofErr w:type="gramStart"/>
            <w:r>
              <w:rPr>
                <w:rFonts w:ascii="Times New Roman" w:eastAsia="Times New Roman" w:hAnsi="Times New Roman" w:cs="Times New Roman"/>
              </w:rPr>
              <w:t>1,  then</w:t>
            </w:r>
            <w:proofErr w:type="gramEnd"/>
            <w:r>
              <w:rPr>
                <w:rFonts w:ascii="Times New Roman" w:eastAsia="Times New Roman" w:hAnsi="Times New Roman" w:cs="Times New Roman"/>
              </w:rPr>
              <w:t xml:space="preserve"> answer the following questions.</w:t>
            </w:r>
          </w:p>
          <w:p w14:paraId="3B03F506" w14:textId="77777777" w:rsidR="00245465" w:rsidRDefault="0001011D">
            <w:pPr>
              <w:numPr>
                <w:ilvl w:val="0"/>
                <w:numId w:val="12"/>
              </w:numPr>
              <w:spacing w:line="276" w:lineRule="auto"/>
              <w:jc w:val="both"/>
              <w:rPr>
                <w:rFonts w:ascii="Times New Roman" w:eastAsia="Times New Roman" w:hAnsi="Times New Roman" w:cs="Times New Roman"/>
              </w:rPr>
            </w:pPr>
            <w:r>
              <w:rPr>
                <w:rFonts w:ascii="Times New Roman" w:eastAsia="Times New Roman" w:hAnsi="Times New Roman" w:cs="Times New Roman"/>
              </w:rPr>
              <w:t>What chart did you end at?</w:t>
            </w:r>
          </w:p>
          <w:p w14:paraId="21DBCBF6" w14:textId="77777777" w:rsidR="00245465" w:rsidRDefault="0001011D">
            <w:pPr>
              <w:numPr>
                <w:ilvl w:val="0"/>
                <w:numId w:val="12"/>
              </w:numPr>
              <w:spacing w:line="276" w:lineRule="auto"/>
              <w:jc w:val="both"/>
              <w:rPr>
                <w:rFonts w:ascii="Times New Roman" w:eastAsia="Times New Roman" w:hAnsi="Times New Roman" w:cs="Times New Roman"/>
              </w:rPr>
            </w:pPr>
            <w:r>
              <w:rPr>
                <w:rFonts w:ascii="Times New Roman" w:eastAsia="Times New Roman" w:hAnsi="Times New Roman" w:cs="Times New Roman"/>
              </w:rPr>
              <w:t>What made you stop there? Explain the pathway of your decision using the last chart, note the steps leading to the end.</w:t>
            </w:r>
          </w:p>
          <w:p w14:paraId="082C5B9C" w14:textId="77777777" w:rsidR="00245465" w:rsidRDefault="0001011D">
            <w:pPr>
              <w:numPr>
                <w:ilvl w:val="0"/>
                <w:numId w:val="12"/>
              </w:numPr>
              <w:spacing w:after="13"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was one interesting learning that you got from this project?</w:t>
            </w:r>
          </w:p>
          <w:p w14:paraId="28C32ED7" w14:textId="77777777" w:rsidR="00245465" w:rsidRDefault="00245465">
            <w:pPr>
              <w:rPr>
                <w:rFonts w:ascii="Arial" w:eastAsia="Arial" w:hAnsi="Arial" w:cs="Arial"/>
              </w:rPr>
            </w:pPr>
          </w:p>
        </w:tc>
      </w:tr>
      <w:tr w:rsidR="00245465" w14:paraId="58457AF9"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240BAA8" w14:textId="77777777" w:rsidR="00245465" w:rsidRDefault="0001011D">
            <w:pPr>
              <w:jc w:val="center"/>
              <w:rPr>
                <w:rFonts w:ascii="Arial" w:eastAsia="Arial" w:hAnsi="Arial" w:cs="Arial"/>
                <w:b/>
              </w:rPr>
            </w:pPr>
            <w:r>
              <w:rPr>
                <w:rFonts w:ascii="Arial" w:eastAsia="Arial" w:hAnsi="Arial" w:cs="Arial"/>
                <w:b/>
              </w:rPr>
              <w:t>Week 7</w:t>
            </w:r>
          </w:p>
        </w:tc>
      </w:tr>
      <w:tr w:rsidR="00245465" w14:paraId="505DE94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B8848"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82C98"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 xml:space="preserve">(5.5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36F34"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(12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083B93C2"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ACB91" w14:textId="77777777" w:rsidR="00245465" w:rsidRDefault="0001011D">
            <w:pPr>
              <w:numPr>
                <w:ilvl w:val="0"/>
                <w:numId w:val="15"/>
              </w:numPr>
              <w:rPr>
                <w:rFonts w:ascii="Arial" w:eastAsia="Arial" w:hAnsi="Arial" w:cs="Arial"/>
              </w:rPr>
            </w:pPr>
            <w:r>
              <w:rPr>
                <w:rFonts w:ascii="Arial" w:eastAsia="Arial" w:hAnsi="Arial" w:cs="Arial"/>
              </w:rPr>
              <w:t>Select a format for disseminating research results consistent with the researcher’s purpose.</w:t>
            </w:r>
          </w:p>
          <w:p w14:paraId="27F048CD" w14:textId="77777777" w:rsidR="00245465" w:rsidRDefault="0001011D">
            <w:pPr>
              <w:numPr>
                <w:ilvl w:val="0"/>
                <w:numId w:val="15"/>
              </w:numPr>
              <w:rPr>
                <w:rFonts w:ascii="Arial" w:eastAsia="Arial" w:hAnsi="Arial" w:cs="Arial"/>
              </w:rPr>
            </w:pPr>
            <w:r>
              <w:rPr>
                <w:rFonts w:ascii="Arial" w:eastAsia="Arial" w:hAnsi="Arial" w:cs="Arial"/>
              </w:rPr>
              <w:t>Demonstrate the appropriate organization, content, and format of a journal publication.</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5B31E" w14:textId="77777777" w:rsidR="00245465" w:rsidRDefault="00245465">
            <w:pPr>
              <w:spacing w:line="259" w:lineRule="auto"/>
              <w:ind w:left="14"/>
              <w:jc w:val="both"/>
              <w:rPr>
                <w:rFonts w:ascii="Times New Roman" w:eastAsia="Times New Roman" w:hAnsi="Times New Roman" w:cs="Times New Roman"/>
                <w:i/>
                <w:sz w:val="18"/>
                <w:szCs w:val="18"/>
              </w:rPr>
            </w:pPr>
          </w:p>
          <w:p w14:paraId="69556D26" w14:textId="77777777" w:rsidR="00245465" w:rsidRDefault="0001011D">
            <w:pPr>
              <w:spacing w:after="80" w:line="259" w:lineRule="auto"/>
              <w:ind w:left="14"/>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Discussion Board #7: </w:t>
            </w:r>
            <w:r>
              <w:rPr>
                <w:rFonts w:ascii="Times New Roman" w:eastAsia="Times New Roman" w:hAnsi="Times New Roman" w:cs="Times New Roman"/>
                <w:sz w:val="24"/>
                <w:szCs w:val="24"/>
              </w:rPr>
              <w:t>Respond to the topic/question below with a post of at</w:t>
            </w:r>
            <w:r>
              <w:rPr>
                <w:rFonts w:ascii="Times New Roman" w:eastAsia="Times New Roman" w:hAnsi="Times New Roman" w:cs="Times New Roman"/>
                <w:sz w:val="24"/>
                <w:szCs w:val="24"/>
              </w:rPr>
              <w:t xml:space="preserve"> least 300 words and support your response with at least one source.  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xml:space="preserve">, and list reference(s) at the end of the post.  Reply to </w:t>
            </w:r>
            <w:r>
              <w:rPr>
                <w:rFonts w:ascii="Times New Roman" w:eastAsia="Times New Roman" w:hAnsi="Times New Roman" w:cs="Times New Roman"/>
                <w:sz w:val="24"/>
                <w:szCs w:val="24"/>
              </w:rPr>
              <w:lastRenderedPageBreak/>
              <w:t>the post of one other st</w:t>
            </w:r>
            <w:r>
              <w:rPr>
                <w:rFonts w:ascii="Times New Roman" w:eastAsia="Times New Roman" w:hAnsi="Times New Roman" w:cs="Times New Roman"/>
                <w:sz w:val="24"/>
                <w:szCs w:val="24"/>
              </w:rPr>
              <w:t>udent by midnight Friday with a post of at least 150 words.</w:t>
            </w:r>
          </w:p>
          <w:p w14:paraId="0D493030" w14:textId="77777777" w:rsidR="00245465" w:rsidRDefault="0001011D">
            <w:pPr>
              <w:widowControl w:val="0"/>
              <w:numPr>
                <w:ilvl w:val="0"/>
                <w:numId w:val="17"/>
              </w:numPr>
              <w:rPr>
                <w:rFonts w:ascii="Times New Roman" w:eastAsia="Times New Roman" w:hAnsi="Times New Roman" w:cs="Times New Roman"/>
              </w:rPr>
            </w:pPr>
            <w:r>
              <w:rPr>
                <w:rFonts w:ascii="Times New Roman" w:eastAsia="Times New Roman" w:hAnsi="Times New Roman" w:cs="Times New Roman"/>
              </w:rPr>
              <w:t xml:space="preserve">What is the difference between the </w:t>
            </w:r>
            <w:proofErr w:type="gramStart"/>
            <w:r>
              <w:rPr>
                <w:rFonts w:ascii="Times New Roman" w:eastAsia="Times New Roman" w:hAnsi="Times New Roman" w:cs="Times New Roman"/>
              </w:rPr>
              <w:t>terms</w:t>
            </w:r>
            <w:proofErr w:type="gramEnd"/>
            <w:r>
              <w:rPr>
                <w:rFonts w:ascii="Times New Roman" w:eastAsia="Times New Roman" w:hAnsi="Times New Roman" w:cs="Times New Roman"/>
              </w:rPr>
              <w:t xml:space="preserve"> manuscript and article? Why is a manuscript title described as the shortest possible abstract?</w:t>
            </w:r>
          </w:p>
          <w:p w14:paraId="4BCA4BB2" w14:textId="77777777" w:rsidR="00245465" w:rsidRDefault="0001011D">
            <w:pPr>
              <w:widowControl w:val="0"/>
              <w:numPr>
                <w:ilvl w:val="0"/>
                <w:numId w:val="17"/>
              </w:numPr>
              <w:rPr>
                <w:rFonts w:ascii="Times New Roman" w:eastAsia="Times New Roman" w:hAnsi="Times New Roman" w:cs="Times New Roman"/>
              </w:rPr>
            </w:pPr>
            <w:r>
              <w:rPr>
                <w:rFonts w:ascii="Times New Roman" w:eastAsia="Times New Roman" w:hAnsi="Times New Roman" w:cs="Times New Roman"/>
              </w:rPr>
              <w:t xml:space="preserve">What is peer review? What are the parts of a manuscript and </w:t>
            </w:r>
            <w:r>
              <w:rPr>
                <w:rFonts w:ascii="Times New Roman" w:eastAsia="Times New Roman" w:hAnsi="Times New Roman" w:cs="Times New Roman"/>
              </w:rPr>
              <w:t>what do they include?</w:t>
            </w:r>
          </w:p>
          <w:p w14:paraId="2AC6D697" w14:textId="77777777" w:rsidR="00245465" w:rsidRDefault="0001011D">
            <w:pPr>
              <w:widowControl w:val="0"/>
              <w:numPr>
                <w:ilvl w:val="0"/>
                <w:numId w:val="17"/>
              </w:numPr>
              <w:rPr>
                <w:rFonts w:ascii="Times New Roman" w:eastAsia="Times New Roman" w:hAnsi="Times New Roman" w:cs="Times New Roman"/>
              </w:rPr>
            </w:pPr>
            <w:r>
              <w:rPr>
                <w:rFonts w:ascii="Times New Roman" w:eastAsia="Times New Roman" w:hAnsi="Times New Roman" w:cs="Times New Roman"/>
              </w:rPr>
              <w:t>How is the quality of a journal evaluated? What is a way to reduce publication bias in clinical trials?</w:t>
            </w:r>
          </w:p>
          <w:p w14:paraId="29231A0D" w14:textId="77777777" w:rsidR="00245465" w:rsidRDefault="0001011D">
            <w:pPr>
              <w:tabs>
                <w:tab w:val="center" w:pos="4321"/>
                <w:tab w:val="center" w:pos="5041"/>
              </w:tabs>
              <w:spacing w:after="13" w:line="248" w:lineRule="auto"/>
              <w:ind w:left="-15"/>
              <w:rPr>
                <w:rFonts w:ascii="Times New Roman" w:eastAsia="Times New Roman" w:hAnsi="Times New Roman" w:cs="Times New Roman"/>
                <w:b/>
                <w:sz w:val="24"/>
                <w:szCs w:val="24"/>
              </w:rPr>
            </w:pPr>
            <w:r>
              <w:rPr>
                <w:rFonts w:ascii="Times New Roman" w:eastAsia="Times New Roman" w:hAnsi="Times New Roman" w:cs="Times New Roman"/>
                <w:i/>
                <w:sz w:val="24"/>
                <w:szCs w:val="24"/>
              </w:rPr>
              <w:t>Quiz #6:</w:t>
            </w:r>
            <w:r>
              <w:rPr>
                <w:rFonts w:ascii="Times New Roman" w:eastAsia="Times New Roman" w:hAnsi="Times New Roman" w:cs="Times New Roman"/>
                <w:sz w:val="24"/>
                <w:szCs w:val="24"/>
              </w:rPr>
              <w:t xml:space="preserve"> Complete in Edvance360 by midnight on Saturday of Week 7 </w:t>
            </w:r>
            <w:r>
              <w:rPr>
                <w:rFonts w:ascii="Times New Roman" w:eastAsia="Times New Roman" w:hAnsi="Times New Roman" w:cs="Times New Roman"/>
                <w:b/>
                <w:sz w:val="24"/>
                <w:szCs w:val="24"/>
              </w:rPr>
              <w:t>(20 pts)</w:t>
            </w:r>
          </w:p>
          <w:p w14:paraId="42AB2B3B" w14:textId="77777777" w:rsidR="00245465" w:rsidRDefault="00245465">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64D5A"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Chapter 15</w:t>
            </w:r>
          </w:p>
          <w:p w14:paraId="75F24424"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32">
              <w:r>
                <w:rPr>
                  <w:rFonts w:ascii="Times New Roman" w:eastAsia="Times New Roman" w:hAnsi="Times New Roman" w:cs="Times New Roman"/>
                  <w:color w:val="1155CC"/>
                  <w:sz w:val="24"/>
                  <w:szCs w:val="24"/>
                  <w:u w:val="single"/>
                </w:rPr>
                <w:t>Writing Chapter 1 (Introduction-</w:t>
              </w:r>
              <w:proofErr w:type="spellStart"/>
              <w:r>
                <w:rPr>
                  <w:rFonts w:ascii="Times New Roman" w:eastAsia="Times New Roman" w:hAnsi="Times New Roman" w:cs="Times New Roman"/>
                  <w:color w:val="1155CC"/>
                  <w:sz w:val="24"/>
                  <w:szCs w:val="24"/>
                  <w:u w:val="single"/>
                </w:rPr>
                <w:t>IMRaD</w:t>
              </w:r>
              <w:proofErr w:type="spellEnd"/>
              <w:r>
                <w:rPr>
                  <w:rFonts w:ascii="Times New Roman" w:eastAsia="Times New Roman" w:hAnsi="Times New Roman" w:cs="Times New Roman"/>
                  <w:color w:val="1155CC"/>
                  <w:sz w:val="24"/>
                  <w:szCs w:val="24"/>
                  <w:u w:val="single"/>
                </w:rPr>
                <w:t>) in 7 Minutes: Tutorial No. 4</w:t>
              </w:r>
            </w:hyperlink>
          </w:p>
          <w:p w14:paraId="6A2D2019"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33">
              <w:r>
                <w:rPr>
                  <w:rFonts w:ascii="Times New Roman" w:eastAsia="Times New Roman" w:hAnsi="Times New Roman" w:cs="Times New Roman"/>
                  <w:color w:val="1155CC"/>
                  <w:sz w:val="24"/>
                  <w:szCs w:val="24"/>
                  <w:u w:val="single"/>
                </w:rPr>
                <w:t>Peer Review in 3 Minutes</w:t>
              </w:r>
            </w:hyperlink>
          </w:p>
          <w:p w14:paraId="60354535"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Watch Video</w:t>
            </w:r>
            <w:r>
              <w:rPr>
                <w:rFonts w:ascii="Times New Roman" w:eastAsia="Times New Roman" w:hAnsi="Times New Roman" w:cs="Times New Roman"/>
                <w:sz w:val="24"/>
                <w:szCs w:val="24"/>
              </w:rPr>
              <w:t xml:space="preserve">: </w:t>
            </w:r>
            <w:hyperlink r:id="rId34">
              <w:r>
                <w:rPr>
                  <w:rFonts w:ascii="Times New Roman" w:eastAsia="Times New Roman" w:hAnsi="Times New Roman" w:cs="Times New Roman"/>
                  <w:color w:val="1155CC"/>
                  <w:sz w:val="24"/>
                  <w:szCs w:val="24"/>
                  <w:u w:val="single"/>
                </w:rPr>
                <w:t>How to Review a Research Paper</w:t>
              </w:r>
            </w:hyperlink>
          </w:p>
          <w:p w14:paraId="76ACF232" w14:textId="77777777" w:rsidR="00245465" w:rsidRDefault="00245465">
            <w:pPr>
              <w:rPr>
                <w:rFonts w:ascii="Times New Roman" w:eastAsia="Times New Roman" w:hAnsi="Times New Roman" w:cs="Times New Roman"/>
                <w:sz w:val="16"/>
                <w:szCs w:val="16"/>
              </w:rPr>
            </w:pPr>
          </w:p>
          <w:p w14:paraId="63D4503D" w14:textId="77777777" w:rsidR="00245465" w:rsidRDefault="0001011D">
            <w:pPr>
              <w:tabs>
                <w:tab w:val="center" w:pos="4321"/>
                <w:tab w:val="center" w:pos="5041"/>
              </w:tabs>
              <w:spacing w:after="13" w:line="248" w:lineRule="auto"/>
              <w:ind w:left="-15"/>
              <w:rPr>
                <w:rFonts w:ascii="Times New Roman" w:eastAsia="Times New Roman" w:hAnsi="Times New Roman" w:cs="Times New Roman"/>
                <w:b/>
                <w:sz w:val="24"/>
                <w:szCs w:val="24"/>
              </w:rPr>
            </w:pPr>
            <w:r>
              <w:rPr>
                <w:rFonts w:ascii="Times New Roman" w:eastAsia="Times New Roman" w:hAnsi="Times New Roman" w:cs="Times New Roman"/>
                <w:i/>
                <w:sz w:val="24"/>
                <w:szCs w:val="24"/>
              </w:rPr>
              <w:t xml:space="preserve">Final Project – Research Paper: </w:t>
            </w:r>
            <w:r>
              <w:rPr>
                <w:rFonts w:ascii="Times New Roman" w:eastAsia="Times New Roman" w:hAnsi="Times New Roman" w:cs="Times New Roman"/>
                <w:sz w:val="24"/>
                <w:szCs w:val="24"/>
              </w:rPr>
              <w:t xml:space="preserve">Due by midnight on Saturday of Week 7 </w:t>
            </w:r>
            <w:r>
              <w:rPr>
                <w:rFonts w:ascii="Times New Roman" w:eastAsia="Times New Roman" w:hAnsi="Times New Roman" w:cs="Times New Roman"/>
                <w:b/>
                <w:sz w:val="24"/>
                <w:szCs w:val="24"/>
              </w:rPr>
              <w:t>(100 pts)</w:t>
            </w:r>
          </w:p>
          <w:p w14:paraId="63171989" w14:textId="77777777" w:rsidR="00245465" w:rsidRDefault="00245465">
            <w:pPr>
              <w:rPr>
                <w:rFonts w:ascii="Arial" w:eastAsia="Arial" w:hAnsi="Arial" w:cs="Arial"/>
              </w:rPr>
            </w:pPr>
          </w:p>
        </w:tc>
      </w:tr>
      <w:tr w:rsidR="00245465" w14:paraId="4E78C0D3"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0A03E09" w14:textId="77777777" w:rsidR="00245465" w:rsidRDefault="0001011D">
            <w:pPr>
              <w:jc w:val="center"/>
              <w:rPr>
                <w:rFonts w:ascii="Arial" w:eastAsia="Arial" w:hAnsi="Arial" w:cs="Arial"/>
                <w:b/>
              </w:rPr>
            </w:pPr>
            <w:r>
              <w:rPr>
                <w:rFonts w:ascii="Arial" w:eastAsia="Arial" w:hAnsi="Arial" w:cs="Arial"/>
                <w:b/>
              </w:rPr>
              <w:t>Week 8</w:t>
            </w:r>
          </w:p>
        </w:tc>
      </w:tr>
      <w:tr w:rsidR="00245465" w14:paraId="462CF9F8"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A4BAD" w14:textId="77777777" w:rsidR="00245465" w:rsidRDefault="0001011D">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5EA57" w14:textId="77777777" w:rsidR="00245465" w:rsidRDefault="0001011D">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 xml:space="preserve">(6 </w:t>
            </w:r>
            <w:proofErr w:type="spellStart"/>
            <w:r>
              <w:rPr>
                <w:rFonts w:ascii="Arial" w:eastAsia="Arial" w:hAnsi="Arial" w:cs="Arial"/>
                <w:b/>
                <w:color w:val="0000FF"/>
              </w:rPr>
              <w:t>hrs</w:t>
            </w:r>
            <w:proofErr w:type="spellEnd"/>
            <w:r>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BD1D0" w14:textId="77777777" w:rsidR="00245465" w:rsidRDefault="0001011D">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(3 </w:t>
            </w:r>
            <w:proofErr w:type="spellStart"/>
            <w:r>
              <w:rPr>
                <w:rFonts w:ascii="Arial" w:eastAsia="Arial" w:hAnsi="Arial" w:cs="Arial"/>
                <w:b/>
                <w:color w:val="0000FF"/>
              </w:rPr>
              <w:t>hrs</w:t>
            </w:r>
            <w:proofErr w:type="spellEnd"/>
            <w:r>
              <w:rPr>
                <w:rFonts w:ascii="Arial" w:eastAsia="Arial" w:hAnsi="Arial" w:cs="Arial"/>
                <w:b/>
                <w:color w:val="0000FF"/>
              </w:rPr>
              <w:t>)</w:t>
            </w:r>
          </w:p>
        </w:tc>
      </w:tr>
      <w:tr w:rsidR="00245465" w14:paraId="0EF3D4F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E7E07" w14:textId="77777777" w:rsidR="00245465" w:rsidRDefault="0001011D">
            <w:pPr>
              <w:numPr>
                <w:ilvl w:val="0"/>
                <w:numId w:val="15"/>
              </w:numPr>
              <w:rPr>
                <w:rFonts w:ascii="Arial" w:eastAsia="Arial" w:hAnsi="Arial" w:cs="Arial"/>
              </w:rPr>
            </w:pPr>
            <w:r>
              <w:rPr>
                <w:rFonts w:ascii="Arial" w:eastAsia="Arial" w:hAnsi="Arial" w:cs="Arial"/>
              </w:rPr>
              <w:t>Evaluate the grant writing process</w:t>
            </w:r>
          </w:p>
          <w:p w14:paraId="7DB5B1B3" w14:textId="77777777" w:rsidR="00245465" w:rsidRDefault="0001011D">
            <w:pPr>
              <w:numPr>
                <w:ilvl w:val="0"/>
                <w:numId w:val="15"/>
              </w:numPr>
              <w:rPr>
                <w:rFonts w:ascii="Arial" w:eastAsia="Arial" w:hAnsi="Arial" w:cs="Arial"/>
              </w:rPr>
            </w:pPr>
            <w:r>
              <w:rPr>
                <w:rFonts w:ascii="Arial" w:eastAsia="Arial" w:hAnsi="Arial" w:cs="Arial"/>
              </w:rPr>
              <w:t xml:space="preserve">Determine why a grant may not be </w:t>
            </w:r>
            <w:r>
              <w:rPr>
                <w:rFonts w:ascii="Arial" w:eastAsia="Arial" w:hAnsi="Arial" w:cs="Arial"/>
              </w:rPr>
              <w:lastRenderedPageBreak/>
              <w:t>accepted and funded.</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F1417" w14:textId="77777777" w:rsidR="00245465" w:rsidRDefault="0001011D">
            <w:pPr>
              <w:spacing w:line="259" w:lineRule="auto"/>
              <w:ind w:left="14"/>
              <w:jc w:val="both"/>
              <w:rPr>
                <w:rFonts w:ascii="Times New Roman" w:eastAsia="Times New Roman" w:hAnsi="Times New Roman" w:cs="Times New Roman"/>
                <w:b/>
                <w:sz w:val="24"/>
                <w:szCs w:val="24"/>
              </w:rPr>
            </w:pPr>
            <w:r>
              <w:rPr>
                <w:rFonts w:ascii="Times New Roman" w:eastAsia="Times New Roman" w:hAnsi="Times New Roman" w:cs="Times New Roman"/>
                <w:i/>
                <w:sz w:val="24"/>
                <w:szCs w:val="24"/>
              </w:rPr>
              <w:lastRenderedPageBreak/>
              <w:t>Discussion Board #8:</w:t>
            </w:r>
            <w:r>
              <w:rPr>
                <w:rFonts w:ascii="Times New Roman" w:eastAsia="Times New Roman" w:hAnsi="Times New Roman" w:cs="Times New Roman"/>
                <w:sz w:val="24"/>
                <w:szCs w:val="24"/>
              </w:rPr>
              <w:t xml:space="preserve"> Respond to one of the topics/questions below with a post of at least 300 </w:t>
            </w:r>
            <w:r>
              <w:rPr>
                <w:rFonts w:ascii="Times New Roman" w:eastAsia="Times New Roman" w:hAnsi="Times New Roman" w:cs="Times New Roman"/>
                <w:sz w:val="24"/>
                <w:szCs w:val="24"/>
              </w:rPr>
              <w:lastRenderedPageBreak/>
              <w:t xml:space="preserve">words and support your response with at least one source.  Post no later than Thursday midnight.  Cite sources using the parenthetical format of </w:t>
            </w:r>
            <w:r>
              <w:rPr>
                <w:rFonts w:ascii="Times New Roman" w:eastAsia="Times New Roman" w:hAnsi="Times New Roman" w:cs="Times New Roman"/>
                <w:i/>
                <w:sz w:val="24"/>
                <w:szCs w:val="24"/>
              </w:rPr>
              <w:t>APA 6</w:t>
            </w:r>
            <w:r>
              <w:rPr>
                <w:rFonts w:ascii="Times New Roman" w:eastAsia="Times New Roman" w:hAnsi="Times New Roman" w:cs="Times New Roman"/>
                <w:i/>
                <w:sz w:val="24"/>
                <w:szCs w:val="24"/>
                <w:vertAlign w:val="superscript"/>
              </w:rPr>
              <w:t>th</w:t>
            </w:r>
            <w:r>
              <w:rPr>
                <w:rFonts w:ascii="Times New Roman" w:eastAsia="Times New Roman" w:hAnsi="Times New Roman" w:cs="Times New Roman"/>
                <w:i/>
                <w:sz w:val="24"/>
                <w:szCs w:val="24"/>
              </w:rPr>
              <w:t xml:space="preserve"> ed. Manual</w:t>
            </w:r>
            <w:r>
              <w:rPr>
                <w:rFonts w:ascii="Times New Roman" w:eastAsia="Times New Roman" w:hAnsi="Times New Roman" w:cs="Times New Roman"/>
                <w:sz w:val="24"/>
                <w:szCs w:val="24"/>
              </w:rPr>
              <w:t>, and list referenc</w:t>
            </w:r>
            <w:r>
              <w:rPr>
                <w:rFonts w:ascii="Times New Roman" w:eastAsia="Times New Roman" w:hAnsi="Times New Roman" w:cs="Times New Roman"/>
                <w:sz w:val="24"/>
                <w:szCs w:val="24"/>
              </w:rPr>
              <w:t>e(s) at the end of the post.  Reply to the post of one other student by midnight Friday with a post of at least 150 words.</w:t>
            </w:r>
          </w:p>
          <w:p w14:paraId="46629E22" w14:textId="77777777" w:rsidR="00245465" w:rsidRDefault="00245465">
            <w:pPr>
              <w:spacing w:line="259" w:lineRule="auto"/>
              <w:ind w:left="10"/>
              <w:rPr>
                <w:rFonts w:ascii="Times New Roman" w:eastAsia="Times New Roman" w:hAnsi="Times New Roman" w:cs="Times New Roman"/>
              </w:rPr>
            </w:pPr>
          </w:p>
          <w:p w14:paraId="505947C8" w14:textId="77777777" w:rsidR="00245465" w:rsidRDefault="0001011D">
            <w:pPr>
              <w:widowControl w:val="0"/>
              <w:numPr>
                <w:ilvl w:val="0"/>
                <w:numId w:val="9"/>
              </w:numPr>
              <w:rPr>
                <w:rFonts w:ascii="Times New Roman" w:eastAsia="Times New Roman" w:hAnsi="Times New Roman" w:cs="Times New Roman"/>
              </w:rPr>
            </w:pPr>
            <w:r>
              <w:rPr>
                <w:rFonts w:ascii="Times New Roman" w:eastAsia="Times New Roman" w:hAnsi="Times New Roman" w:cs="Times New Roman"/>
              </w:rPr>
              <w:t>Why is peer reviewed research an important part of the grant writing process? How do the general review criteria that peer reviewers</w:t>
            </w:r>
            <w:r>
              <w:rPr>
                <w:rFonts w:ascii="Times New Roman" w:eastAsia="Times New Roman" w:hAnsi="Times New Roman" w:cs="Times New Roman"/>
              </w:rPr>
              <w:t xml:space="preserve"> use for investigator-initiated grant proposals for NIH help evaluate the scientific merit of those proposals?</w:t>
            </w:r>
          </w:p>
          <w:p w14:paraId="0C239DCC" w14:textId="77777777" w:rsidR="00245465" w:rsidRDefault="0001011D">
            <w:pPr>
              <w:widowControl w:val="0"/>
              <w:numPr>
                <w:ilvl w:val="0"/>
                <w:numId w:val="9"/>
              </w:numPr>
              <w:rPr>
                <w:rFonts w:ascii="Times New Roman" w:eastAsia="Times New Roman" w:hAnsi="Times New Roman" w:cs="Times New Roman"/>
              </w:rPr>
            </w:pPr>
            <w:r>
              <w:rPr>
                <w:rFonts w:ascii="Times New Roman" w:eastAsia="Times New Roman" w:hAnsi="Times New Roman" w:cs="Times New Roman"/>
              </w:rPr>
              <w:t>Why must a grant writer be creative, immersed in the scientific area at hand, and fully aware of the granting agency requirements and recommendat</w:t>
            </w:r>
            <w:r>
              <w:rPr>
                <w:rFonts w:ascii="Times New Roman" w:eastAsia="Times New Roman" w:hAnsi="Times New Roman" w:cs="Times New Roman"/>
              </w:rPr>
              <w:t>ions?</w:t>
            </w:r>
          </w:p>
          <w:p w14:paraId="4D69624A" w14:textId="77777777" w:rsidR="00245465" w:rsidRDefault="0001011D">
            <w:pPr>
              <w:widowControl w:val="0"/>
              <w:numPr>
                <w:ilvl w:val="0"/>
                <w:numId w:val="9"/>
              </w:numPr>
              <w:rPr>
                <w:rFonts w:ascii="Times New Roman" w:eastAsia="Times New Roman" w:hAnsi="Times New Roman" w:cs="Times New Roman"/>
              </w:rPr>
            </w:pPr>
            <w:r>
              <w:rPr>
                <w:rFonts w:ascii="Times New Roman" w:eastAsia="Times New Roman" w:hAnsi="Times New Roman" w:cs="Times New Roman"/>
              </w:rPr>
              <w:t>What are some reasons why a grant proposal may not be accepted and funded? What are the differences between direct and indirect costs?</w:t>
            </w:r>
          </w:p>
          <w:p w14:paraId="5EECA026" w14:textId="77777777" w:rsidR="00245465" w:rsidRDefault="00245465">
            <w:pPr>
              <w:spacing w:line="259" w:lineRule="auto"/>
              <w:ind w:left="10"/>
              <w:rPr>
                <w:rFonts w:ascii="Times New Roman" w:eastAsia="Times New Roman" w:hAnsi="Times New Roman" w:cs="Times New Roman"/>
              </w:rPr>
            </w:pPr>
          </w:p>
          <w:p w14:paraId="36C8C7E4"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Final Exam:</w:t>
            </w:r>
            <w:r>
              <w:rPr>
                <w:rFonts w:ascii="Times New Roman" w:eastAsia="Times New Roman" w:hAnsi="Times New Roman" w:cs="Times New Roman"/>
                <w:sz w:val="24"/>
                <w:szCs w:val="24"/>
              </w:rPr>
              <w:t xml:space="preserve"> 100 Multiple Choice Questions</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due Friday by midnight of Week 8 </w:t>
            </w:r>
            <w:r>
              <w:rPr>
                <w:rFonts w:ascii="Times New Roman" w:eastAsia="Times New Roman" w:hAnsi="Times New Roman" w:cs="Times New Roman"/>
                <w:b/>
                <w:sz w:val="24"/>
                <w:szCs w:val="24"/>
              </w:rPr>
              <w:t>(100 pts)</w:t>
            </w:r>
          </w:p>
          <w:p w14:paraId="4FA959DB" w14:textId="77777777" w:rsidR="00245465" w:rsidRDefault="00245465">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91335" w14:textId="77777777" w:rsidR="00245465" w:rsidRDefault="0001011D">
            <w:pPr>
              <w:spacing w:after="13" w:line="248" w:lineRule="auto"/>
              <w:ind w:left="-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Reading Assignment: </w:t>
            </w:r>
            <w:proofErr w:type="spellStart"/>
            <w:r>
              <w:rPr>
                <w:rFonts w:ascii="Times New Roman" w:eastAsia="Times New Roman" w:hAnsi="Times New Roman" w:cs="Times New Roman"/>
                <w:i/>
                <w:sz w:val="24"/>
                <w:szCs w:val="24"/>
              </w:rPr>
              <w:t>Watzla</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Chapter13</w:t>
            </w:r>
          </w:p>
          <w:p w14:paraId="3E929A44"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35">
              <w:r>
                <w:rPr>
                  <w:rFonts w:ascii="Times New Roman" w:eastAsia="Times New Roman" w:hAnsi="Times New Roman" w:cs="Times New Roman"/>
                  <w:color w:val="1155CC"/>
                  <w:sz w:val="24"/>
                  <w:szCs w:val="24"/>
                  <w:u w:val="single"/>
                </w:rPr>
                <w:t>Grants 101: How To Get A Grant</w:t>
              </w:r>
            </w:hyperlink>
          </w:p>
          <w:p w14:paraId="1934FD85"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Watch Video: </w:t>
            </w:r>
            <w:hyperlink r:id="rId36">
              <w:r>
                <w:rPr>
                  <w:rFonts w:ascii="Times New Roman" w:eastAsia="Times New Roman" w:hAnsi="Times New Roman" w:cs="Times New Roman"/>
                  <w:color w:val="1155CC"/>
                  <w:sz w:val="24"/>
                  <w:szCs w:val="24"/>
                  <w:u w:val="single"/>
                </w:rPr>
                <w:t>Project Proposal Writing: How To Wr</w:t>
              </w:r>
              <w:r>
                <w:rPr>
                  <w:rFonts w:ascii="Times New Roman" w:eastAsia="Times New Roman" w:hAnsi="Times New Roman" w:cs="Times New Roman"/>
                  <w:color w:val="1155CC"/>
                  <w:sz w:val="24"/>
                  <w:szCs w:val="24"/>
                  <w:u w:val="single"/>
                </w:rPr>
                <w:t>ite A Winning Project Proposal</w:t>
              </w:r>
            </w:hyperlink>
          </w:p>
          <w:p w14:paraId="20EE907D" w14:textId="77777777" w:rsidR="00245465" w:rsidRDefault="0001011D">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Video: </w:t>
            </w:r>
            <w:hyperlink r:id="rId37">
              <w:r>
                <w:rPr>
                  <w:rFonts w:ascii="Times New Roman" w:eastAsia="Times New Roman" w:hAnsi="Times New Roman" w:cs="Times New Roman"/>
                  <w:color w:val="1155CC"/>
                  <w:sz w:val="24"/>
                  <w:szCs w:val="24"/>
                  <w:u w:val="single"/>
                </w:rPr>
                <w:t>Grant Writing 101: It's Not Rocket Surgery</w:t>
              </w:r>
            </w:hyperlink>
          </w:p>
          <w:p w14:paraId="7B29D596" w14:textId="77777777" w:rsidR="00245465" w:rsidRDefault="00245465">
            <w:pPr>
              <w:rPr>
                <w:rFonts w:ascii="Arial" w:eastAsia="Arial" w:hAnsi="Arial" w:cs="Arial"/>
              </w:rPr>
            </w:pPr>
          </w:p>
        </w:tc>
      </w:tr>
    </w:tbl>
    <w:p w14:paraId="3B3D590D" w14:textId="77777777" w:rsidR="00245465" w:rsidRDefault="0001011D">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sz w:val="22"/>
          <w:szCs w:val="22"/>
        </w:rPr>
        <w:lastRenderedPageBreak/>
        <w:t>*subject to change</w:t>
      </w:r>
    </w:p>
    <w:p w14:paraId="3B8E1B58" w14:textId="77777777" w:rsidR="00245465" w:rsidRDefault="0001011D">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w:t>
      </w:r>
      <w:r>
        <w:rPr>
          <w:rFonts w:ascii="Arial" w:eastAsia="Arial" w:hAnsi="Arial" w:cs="Arial"/>
          <w:b/>
          <w:sz w:val="22"/>
          <w:szCs w:val="22"/>
        </w:rPr>
        <w:t xml:space="preserve"> assignments, papers, and discussion posts due by 4:00pm on Friday of week 8.</w:t>
      </w:r>
    </w:p>
    <w:p w14:paraId="55BBCDB8" w14:textId="77777777" w:rsidR="00245465" w:rsidRDefault="0001011D">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The instructor will use E360 to communicate any changes to the course schedule, including delays or cancellations of class sessions, amendments to assignment descriptions or rubrics, and additions or adjustments to weekly readings and course materials. The</w:t>
      </w:r>
      <w:r>
        <w:rPr>
          <w:rFonts w:ascii="Arial" w:eastAsia="Arial" w:hAnsi="Arial" w:cs="Arial"/>
          <w:sz w:val="22"/>
          <w:szCs w:val="22"/>
        </w:rPr>
        <w:t xml:space="preserve"> instructor will also post research materials and further readings for students based on their research proposals and maintain a space for students to ask questions and converse with one another via the discussion board feature of E360. </w:t>
      </w:r>
      <w:r>
        <w:rPr>
          <w:rFonts w:ascii="Arial" w:eastAsia="Arial" w:hAnsi="Arial" w:cs="Arial"/>
          <w:color w:val="0000FF"/>
          <w:sz w:val="22"/>
          <w:szCs w:val="22"/>
        </w:rPr>
        <w:t>(All faculty should</w:t>
      </w:r>
      <w:r>
        <w:rPr>
          <w:rFonts w:ascii="Arial" w:eastAsia="Arial" w:hAnsi="Arial" w:cs="Arial"/>
          <w:color w:val="0000FF"/>
          <w:sz w:val="22"/>
          <w:szCs w:val="22"/>
        </w:rPr>
        <w:t xml:space="preserve"> post weekly announcements to help engage the students - this is for all courses no matter the delivery method)</w:t>
      </w:r>
    </w:p>
    <w:p w14:paraId="20CFE203" w14:textId="77777777" w:rsidR="00245465" w:rsidRDefault="0001011D">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Pr>
          <w:rFonts w:ascii="Arial" w:eastAsia="Arial" w:hAnsi="Arial" w:cs="Arial"/>
          <w:color w:val="0000FF"/>
          <w:sz w:val="22"/>
          <w:szCs w:val="22"/>
        </w:rPr>
        <w:t xml:space="preserve">(_35_ points) </w:t>
      </w:r>
      <w:r>
        <w:rPr>
          <w:rFonts w:ascii="Arial" w:eastAsia="Arial" w:hAnsi="Arial" w:cs="Arial"/>
          <w:sz w:val="22"/>
          <w:szCs w:val="22"/>
        </w:rPr>
        <w:t>All discussion must have 1 substantive initial response and 2 substantive responses to your classmates. All posts mus</w:t>
      </w:r>
      <w:r>
        <w:rPr>
          <w:rFonts w:ascii="Arial" w:eastAsia="Arial" w:hAnsi="Arial" w:cs="Arial"/>
          <w:sz w:val="22"/>
          <w:szCs w:val="22"/>
        </w:rPr>
        <w:t xml:space="preserve">t be in by Saturday 11:59pm. Please post initial posts by Tuesday of the week so other students have time to respond to the post. </w:t>
      </w:r>
    </w:p>
    <w:p w14:paraId="621E6295" w14:textId="77777777" w:rsidR="00245465" w:rsidRDefault="0001011D">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Pr>
          <w:rFonts w:ascii="Arial" w:eastAsia="Arial" w:hAnsi="Arial" w:cs="Arial"/>
          <w:color w:val="0000FF"/>
          <w:sz w:val="22"/>
          <w:szCs w:val="22"/>
        </w:rPr>
        <w:t xml:space="preserve">(_20__ points) </w:t>
      </w:r>
      <w:r>
        <w:rPr>
          <w:rFonts w:ascii="Arial" w:eastAsia="Arial" w:hAnsi="Arial" w:cs="Arial"/>
          <w:sz w:val="22"/>
          <w:szCs w:val="22"/>
        </w:rPr>
        <w:t xml:space="preserve">All quizzes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quizzes are due by 4:00</w:t>
      </w:r>
      <w:r>
        <w:rPr>
          <w:rFonts w:ascii="Arial" w:eastAsia="Arial" w:hAnsi="Arial" w:cs="Arial"/>
          <w:sz w:val="22"/>
          <w:szCs w:val="22"/>
        </w:rPr>
        <w:t>pm est. on Friday.</w:t>
      </w:r>
    </w:p>
    <w:p w14:paraId="42B8D1A2" w14:textId="77777777" w:rsidR="00245465" w:rsidRDefault="0001011D">
      <w:pPr>
        <w:numPr>
          <w:ilvl w:val="0"/>
          <w:numId w:val="14"/>
        </w:numPr>
        <w:spacing w:before="240" w:line="276" w:lineRule="auto"/>
        <w:rPr>
          <w:rFonts w:ascii="Arial" w:eastAsia="Arial" w:hAnsi="Arial" w:cs="Arial"/>
          <w:sz w:val="22"/>
          <w:szCs w:val="22"/>
        </w:rPr>
      </w:pPr>
      <w:r>
        <w:rPr>
          <w:rFonts w:ascii="Arial" w:eastAsia="Arial" w:hAnsi="Arial" w:cs="Arial"/>
          <w:sz w:val="22"/>
          <w:szCs w:val="22"/>
        </w:rPr>
        <w:t xml:space="preserve">There are _6 quizzes given in E360 each week – </w:t>
      </w:r>
      <w:r>
        <w:rPr>
          <w:rFonts w:ascii="Arial" w:eastAsia="Arial" w:hAnsi="Arial" w:cs="Arial"/>
          <w:color w:val="0000FF"/>
          <w:sz w:val="22"/>
          <w:szCs w:val="22"/>
        </w:rPr>
        <w:t xml:space="preserve">excluding weeks 4 and 8, which will have the midterm and final. </w:t>
      </w:r>
    </w:p>
    <w:p w14:paraId="474F1615" w14:textId="77777777" w:rsidR="00245465" w:rsidRDefault="0001011D">
      <w:pPr>
        <w:numPr>
          <w:ilvl w:val="0"/>
          <w:numId w:val="14"/>
        </w:numPr>
        <w:pBdr>
          <w:top w:val="nil"/>
          <w:left w:val="nil"/>
          <w:bottom w:val="nil"/>
          <w:right w:val="nil"/>
          <w:between w:val="nil"/>
        </w:pBdr>
        <w:spacing w:before="240" w:line="276" w:lineRule="auto"/>
        <w:rPr>
          <w:rFonts w:ascii="Arial" w:eastAsia="Arial" w:hAnsi="Arial" w:cs="Arial"/>
          <w:sz w:val="22"/>
          <w:szCs w:val="22"/>
        </w:rPr>
      </w:pPr>
      <w:r>
        <w:rPr>
          <w:rFonts w:ascii="Arial" w:eastAsia="Arial" w:hAnsi="Arial" w:cs="Arial"/>
          <w:sz w:val="22"/>
          <w:szCs w:val="22"/>
        </w:rPr>
        <w:t xml:space="preserve">The quizzes include questions related to weekly readings and have a 20-minute time </w:t>
      </w:r>
      <w:proofErr w:type="spellStart"/>
      <w:proofErr w:type="gramStart"/>
      <w:r>
        <w:rPr>
          <w:rFonts w:ascii="Arial" w:eastAsia="Arial" w:hAnsi="Arial" w:cs="Arial"/>
          <w:sz w:val="22"/>
          <w:szCs w:val="22"/>
        </w:rPr>
        <w:t>limit.Questions</w:t>
      </w:r>
      <w:proofErr w:type="spellEnd"/>
      <w:proofErr w:type="gramEnd"/>
      <w:r>
        <w:rPr>
          <w:rFonts w:ascii="Arial" w:eastAsia="Arial" w:hAnsi="Arial" w:cs="Arial"/>
          <w:sz w:val="22"/>
          <w:szCs w:val="22"/>
        </w:rPr>
        <w:t xml:space="preserve"> are designed to gauge student participation in the course as well as the students' understanding of course content. </w:t>
      </w:r>
    </w:p>
    <w:p w14:paraId="400F027D" w14:textId="77777777" w:rsidR="00245465" w:rsidRDefault="0001011D">
      <w:pPr>
        <w:numPr>
          <w:ilvl w:val="0"/>
          <w:numId w:val="14"/>
        </w:numPr>
        <w:pBdr>
          <w:top w:val="nil"/>
          <w:left w:val="nil"/>
          <w:bottom w:val="nil"/>
          <w:right w:val="nil"/>
          <w:between w:val="nil"/>
        </w:pBdr>
        <w:spacing w:before="240" w:line="276" w:lineRule="auto"/>
        <w:rPr>
          <w:rFonts w:ascii="Arial" w:eastAsia="Arial" w:hAnsi="Arial" w:cs="Arial"/>
          <w:sz w:val="22"/>
          <w:szCs w:val="22"/>
        </w:rPr>
      </w:pPr>
      <w:r>
        <w:rPr>
          <w:rFonts w:ascii="Arial" w:eastAsia="Arial" w:hAnsi="Arial" w:cs="Arial"/>
          <w:sz w:val="22"/>
          <w:szCs w:val="22"/>
        </w:rPr>
        <w:t>The student may take each quiz a total o</w:t>
      </w:r>
      <w:r>
        <w:rPr>
          <w:rFonts w:ascii="Arial" w:eastAsia="Arial" w:hAnsi="Arial" w:cs="Arial"/>
          <w:sz w:val="22"/>
          <w:szCs w:val="22"/>
        </w:rPr>
        <w:t xml:space="preserve">f three times, with the highest score being recorded.  (Please note the questions are randomly selected and each time the quiz will be different.) </w:t>
      </w:r>
    </w:p>
    <w:p w14:paraId="1ADF4D9A" w14:textId="77777777" w:rsidR="00245465" w:rsidRDefault="0001011D">
      <w:pPr>
        <w:numPr>
          <w:ilvl w:val="0"/>
          <w:numId w:val="14"/>
        </w:numPr>
        <w:pBdr>
          <w:top w:val="nil"/>
          <w:left w:val="nil"/>
          <w:bottom w:val="nil"/>
          <w:right w:val="nil"/>
          <w:between w:val="nil"/>
        </w:pBdr>
        <w:spacing w:before="240"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w:t>
      </w:r>
      <w:r>
        <w:rPr>
          <w:rFonts w:ascii="Arial" w:eastAsia="Arial" w:hAnsi="Arial" w:cs="Arial"/>
          <w:sz w:val="22"/>
          <w:szCs w:val="22"/>
        </w:rPr>
        <w:t>y the date assigned.</w:t>
      </w:r>
    </w:p>
    <w:p w14:paraId="03B0DEC5" w14:textId="77777777" w:rsidR="00245465" w:rsidRDefault="0001011D">
      <w:pPr>
        <w:numPr>
          <w:ilvl w:val="0"/>
          <w:numId w:val="14"/>
        </w:numPr>
        <w:pBdr>
          <w:top w:val="nil"/>
          <w:left w:val="nil"/>
          <w:bottom w:val="nil"/>
          <w:right w:val="nil"/>
          <w:between w:val="nil"/>
        </w:pBdr>
        <w:spacing w:before="240" w:line="276" w:lineRule="auto"/>
        <w:rPr>
          <w:rFonts w:ascii="Arial" w:eastAsia="Arial" w:hAnsi="Arial" w:cs="Arial"/>
          <w:sz w:val="22"/>
          <w:szCs w:val="22"/>
        </w:rPr>
      </w:pPr>
      <w:r>
        <w:rPr>
          <w:rFonts w:ascii="Arial" w:eastAsia="Arial" w:hAnsi="Arial" w:cs="Arial"/>
          <w:sz w:val="22"/>
          <w:szCs w:val="22"/>
        </w:rPr>
        <w:t>There are NO makeup on quizzes.</w:t>
      </w:r>
    </w:p>
    <w:p w14:paraId="335EEC88" w14:textId="77777777" w:rsidR="00245465" w:rsidRDefault="00245465">
      <w:pPr>
        <w:spacing w:after="240" w:line="276" w:lineRule="auto"/>
        <w:ind w:left="720"/>
        <w:rPr>
          <w:rFonts w:ascii="Arial" w:eastAsia="Arial" w:hAnsi="Arial" w:cs="Arial"/>
          <w:sz w:val="22"/>
          <w:szCs w:val="22"/>
        </w:rPr>
      </w:pPr>
    </w:p>
    <w:p w14:paraId="5BA4E363" w14:textId="77777777" w:rsidR="00245465" w:rsidRDefault="0001011D">
      <w:pPr>
        <w:spacing w:after="200" w:line="276" w:lineRule="auto"/>
        <w:rPr>
          <w:rFonts w:ascii="Arial" w:eastAsia="Arial" w:hAnsi="Arial" w:cs="Arial"/>
          <w:sz w:val="22"/>
          <w:szCs w:val="22"/>
        </w:rPr>
      </w:pPr>
      <w:r>
        <w:rPr>
          <w:rFonts w:ascii="Arial" w:eastAsia="Arial" w:hAnsi="Arial" w:cs="Arial"/>
          <w:b/>
          <w:sz w:val="22"/>
          <w:szCs w:val="22"/>
        </w:rPr>
        <w:lastRenderedPageBreak/>
        <w:t xml:space="preserve">Exams: </w:t>
      </w:r>
      <w:r>
        <w:rPr>
          <w:rFonts w:ascii="Arial" w:eastAsia="Arial" w:hAnsi="Arial" w:cs="Arial"/>
          <w:color w:val="0000FF"/>
          <w:sz w:val="22"/>
          <w:szCs w:val="22"/>
        </w:rPr>
        <w:t xml:space="preserve">(_100__ points) </w:t>
      </w:r>
      <w:r>
        <w:rPr>
          <w:rFonts w:ascii="Arial" w:eastAsia="Arial" w:hAnsi="Arial" w:cs="Arial"/>
          <w:sz w:val="22"/>
          <w:szCs w:val="22"/>
        </w:rPr>
        <w:t xml:space="preserve">Exams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exams are due by 4:00pm est. on Friday.</w:t>
      </w:r>
    </w:p>
    <w:p w14:paraId="5FB43FD4" w14:textId="77777777" w:rsidR="00245465" w:rsidRDefault="0001011D">
      <w:pPr>
        <w:numPr>
          <w:ilvl w:val="0"/>
          <w:numId w:val="13"/>
        </w:numPr>
        <w:spacing w:after="200" w:line="276" w:lineRule="auto"/>
        <w:rPr>
          <w:rFonts w:ascii="Arial" w:eastAsia="Arial" w:hAnsi="Arial" w:cs="Arial"/>
          <w:color w:val="0000FF"/>
          <w:sz w:val="22"/>
          <w:szCs w:val="22"/>
        </w:rPr>
      </w:pPr>
      <w:r>
        <w:rPr>
          <w:rFonts w:ascii="Arial" w:eastAsia="Arial" w:hAnsi="Arial" w:cs="Arial"/>
          <w:color w:val="0000FF"/>
          <w:sz w:val="22"/>
          <w:szCs w:val="22"/>
        </w:rPr>
        <w:t xml:space="preserve">There are 2 exams: weeks 4 and 8. </w:t>
      </w:r>
    </w:p>
    <w:p w14:paraId="21019351" w14:textId="77777777" w:rsidR="00245465" w:rsidRDefault="0001011D">
      <w:pPr>
        <w:numPr>
          <w:ilvl w:val="0"/>
          <w:numId w:val="13"/>
        </w:numPr>
        <w:spacing w:after="13" w:line="276" w:lineRule="auto"/>
        <w:jc w:val="both"/>
        <w:rPr>
          <w:rFonts w:ascii="Arial" w:eastAsia="Arial" w:hAnsi="Arial" w:cs="Arial"/>
          <w:color w:val="0000FF"/>
          <w:sz w:val="22"/>
          <w:szCs w:val="22"/>
        </w:rPr>
      </w:pPr>
      <w:r>
        <w:rPr>
          <w:rFonts w:ascii="Arial" w:eastAsia="Arial" w:hAnsi="Arial" w:cs="Arial"/>
          <w:sz w:val="22"/>
          <w:szCs w:val="22"/>
        </w:rPr>
        <w:t>The exams will be timed and if t</w:t>
      </w:r>
      <w:r>
        <w:rPr>
          <w:rFonts w:ascii="Arial" w:eastAsia="Arial" w:hAnsi="Arial" w:cs="Arial"/>
          <w:sz w:val="22"/>
          <w:szCs w:val="22"/>
        </w:rPr>
        <w:t xml:space="preserve">he student attempts to look up each answer she or he will run out of time and be penalized for the questions not answered. The student will only be permitted to take exams ONE time within the prescribed time limits. </w:t>
      </w:r>
    </w:p>
    <w:p w14:paraId="547D4219" w14:textId="77777777" w:rsidR="00245465" w:rsidRDefault="0001011D">
      <w:pPr>
        <w:numPr>
          <w:ilvl w:val="0"/>
          <w:numId w:val="13"/>
        </w:numPr>
        <w:spacing w:after="13" w:line="276" w:lineRule="auto"/>
        <w:jc w:val="both"/>
        <w:rPr>
          <w:rFonts w:ascii="Arial" w:eastAsia="Arial" w:hAnsi="Arial" w:cs="Arial"/>
          <w:sz w:val="22"/>
          <w:szCs w:val="22"/>
        </w:rPr>
      </w:pPr>
      <w:r>
        <w:t xml:space="preserve"> Once the student opens an exam, he or </w:t>
      </w:r>
      <w:r>
        <w:t xml:space="preserve">she must complete it within the prescribed time (40 minutes for the midterm, 90 minutes for the final), meaning, a student may not close and reopen the exam later.  (The student should make sure she or he has a stable internet connection and can commit to </w:t>
      </w:r>
      <w:r>
        <w:t xml:space="preserve">taking the exam before opening it.)  </w:t>
      </w:r>
    </w:p>
    <w:p w14:paraId="645D9158" w14:textId="77777777" w:rsidR="00245465" w:rsidRDefault="00245465">
      <w:pPr>
        <w:numPr>
          <w:ilvl w:val="0"/>
          <w:numId w:val="13"/>
        </w:numPr>
        <w:spacing w:after="13" w:line="276" w:lineRule="auto"/>
        <w:jc w:val="both"/>
        <w:rPr>
          <w:rFonts w:ascii="Arial" w:eastAsia="Arial" w:hAnsi="Arial" w:cs="Arial"/>
          <w:sz w:val="22"/>
          <w:szCs w:val="22"/>
        </w:rPr>
      </w:pPr>
    </w:p>
    <w:p w14:paraId="749DDC1F" w14:textId="77777777" w:rsidR="00245465" w:rsidRDefault="0001011D">
      <w:pPr>
        <w:spacing w:after="200" w:line="276" w:lineRule="auto"/>
        <w:rPr>
          <w:rFonts w:ascii="Arial" w:eastAsia="Arial" w:hAnsi="Arial" w:cs="Arial"/>
          <w:sz w:val="22"/>
          <w:szCs w:val="22"/>
        </w:rPr>
      </w:pPr>
      <w:r>
        <w:rPr>
          <w:rFonts w:ascii="Arial" w:eastAsia="Arial" w:hAnsi="Arial" w:cs="Arial"/>
          <w:b/>
          <w:sz w:val="22"/>
          <w:szCs w:val="22"/>
        </w:rPr>
        <w:t xml:space="preserve">Learning Activities / Written Assignments / Research Paper: </w:t>
      </w:r>
      <w:r>
        <w:rPr>
          <w:rFonts w:ascii="Arial" w:eastAsia="Arial" w:hAnsi="Arial" w:cs="Arial"/>
          <w:color w:val="0000FF"/>
          <w:sz w:val="22"/>
          <w:szCs w:val="22"/>
        </w:rPr>
        <w:t xml:space="preserve">(_50_ points) </w:t>
      </w:r>
      <w:r>
        <w:rPr>
          <w:rFonts w:ascii="Arial" w:eastAsia="Arial" w:hAnsi="Arial" w:cs="Arial"/>
          <w:sz w:val="22"/>
          <w:szCs w:val="22"/>
        </w:rPr>
        <w:t xml:space="preserve">Assignments are due for </w:t>
      </w:r>
      <w:proofErr w:type="spellStart"/>
      <w:r>
        <w:rPr>
          <w:rFonts w:ascii="Arial" w:eastAsia="Arial" w:hAnsi="Arial" w:cs="Arial"/>
          <w:sz w:val="22"/>
          <w:szCs w:val="22"/>
        </w:rPr>
        <w:t>onground</w:t>
      </w:r>
      <w:proofErr w:type="spellEnd"/>
      <w:r>
        <w:rPr>
          <w:rFonts w:ascii="Arial" w:eastAsia="Arial" w:hAnsi="Arial" w:cs="Arial"/>
          <w:sz w:val="22"/>
          <w:szCs w:val="22"/>
        </w:rPr>
        <w:t xml:space="preserve"> courses per the assignment grid above, for all hybrid and online courses, are due by Saturday at 11:59pm est. </w:t>
      </w:r>
    </w:p>
    <w:p w14:paraId="67127477" w14:textId="77777777" w:rsidR="00245465" w:rsidRDefault="0001011D">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w:t>
      </w:r>
      <w:r>
        <w:rPr>
          <w:rFonts w:ascii="Arial" w:eastAsia="Arial" w:hAnsi="Arial" w:cs="Arial"/>
          <w:sz w:val="22"/>
          <w:szCs w:val="22"/>
        </w:rPr>
        <w:t>g it as one's own, plagiarism and collusion or aiding in academic dishonesty. Plagiarism includes using the words and thoughts of another author without the author's approval, representing that author's work as one's own, and not crediting the original aut</w:t>
      </w:r>
      <w:r>
        <w:rPr>
          <w:rFonts w:ascii="Arial" w:eastAsia="Arial" w:hAnsi="Arial" w:cs="Arial"/>
          <w:sz w:val="22"/>
          <w:szCs w:val="22"/>
        </w:rPr>
        <w:t xml:space="preserve">hor. This includes copying from Internet sources. </w:t>
      </w:r>
    </w:p>
    <w:p w14:paraId="4A0AE5F3" w14:textId="77777777" w:rsidR="00245465" w:rsidRDefault="0001011D">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w:t>
      </w:r>
      <w:r>
        <w:rPr>
          <w:rFonts w:ascii="Arial" w:eastAsia="Arial" w:hAnsi="Arial" w:cs="Arial"/>
          <w:sz w:val="22"/>
          <w:szCs w:val="22"/>
        </w:rPr>
        <w:t>den of proof. You must be able to present rough drafts or related materials and discuss the topic intelligently.</w:t>
      </w:r>
    </w:p>
    <w:p w14:paraId="1F248AA0" w14:textId="77777777" w:rsidR="00245465" w:rsidRDefault="0001011D">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w:t>
      </w:r>
      <w:r>
        <w:rPr>
          <w:rFonts w:ascii="Arial" w:eastAsia="Arial" w:hAnsi="Arial" w:cs="Arial"/>
          <w:sz w:val="22"/>
          <w:szCs w:val="22"/>
        </w:rPr>
        <w:t>nts. Please refer to the college catalog for policies on: Academic Integrity, Plagiarism, Student Code of Conduct, Student Grievance Procedure, etc.</w:t>
      </w:r>
    </w:p>
    <w:p w14:paraId="57E6CC74" w14:textId="77777777" w:rsidR="00245465" w:rsidRDefault="0001011D">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w:t>
      </w:r>
      <w:r>
        <w:rPr>
          <w:rFonts w:ascii="Arial" w:eastAsia="Arial" w:hAnsi="Arial" w:cs="Arial"/>
          <w:color w:val="201F1E"/>
          <w:sz w:val="22"/>
          <w:szCs w:val="22"/>
          <w:highlight w:val="white"/>
        </w:rPr>
        <w:t xml:space="preserve">The Beal College Library maintains resources that students can utilize for research. The </w:t>
      </w:r>
      <w:r>
        <w:rPr>
          <w:rFonts w:ascii="Arial" w:eastAsia="Arial" w:hAnsi="Arial" w:cs="Arial"/>
          <w:color w:val="201F1E"/>
          <w:sz w:val="22"/>
          <w:szCs w:val="22"/>
          <w:highlight w:val="white"/>
        </w:rPr>
        <w:t xml:space="preserve">librarian can also help students navigate the Maine Digital Library databases that provide access to the most recent and important work being published. The librarian can be especially helpful in providing materials to help students identify and cultivate </w:t>
      </w:r>
      <w:r>
        <w:rPr>
          <w:rFonts w:ascii="Arial" w:eastAsia="Arial" w:hAnsi="Arial" w:cs="Arial"/>
          <w:color w:val="201F1E"/>
          <w:sz w:val="22"/>
          <w:szCs w:val="22"/>
          <w:highlight w:val="white"/>
        </w:rPr>
        <w:t xml:space="preserve">a research topic and conduct a review of pertinent literature on that topic. Please contact Donna Bancroft at </w:t>
      </w:r>
      <w:r>
        <w:rPr>
          <w:rFonts w:ascii="Arial" w:eastAsia="Arial" w:hAnsi="Arial" w:cs="Arial"/>
          <w:color w:val="800080"/>
          <w:sz w:val="22"/>
          <w:szCs w:val="22"/>
          <w:highlight w:val="white"/>
        </w:rPr>
        <w:t>dbancroft@bealcollege.edu</w:t>
      </w:r>
      <w:r>
        <w:rPr>
          <w:rFonts w:ascii="Arial" w:eastAsia="Arial" w:hAnsi="Arial" w:cs="Arial"/>
          <w:color w:val="201F1E"/>
          <w:sz w:val="22"/>
          <w:szCs w:val="22"/>
          <w:highlight w:val="white"/>
        </w:rPr>
        <w:t xml:space="preserve"> for assistance.</w:t>
      </w:r>
    </w:p>
    <w:p w14:paraId="4C3E5E0C" w14:textId="77777777" w:rsidR="00245465" w:rsidRDefault="0001011D">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w:t>
      </w:r>
      <w:r>
        <w:rPr>
          <w:rFonts w:ascii="Arial" w:eastAsia="Arial" w:hAnsi="Arial" w:cs="Arial"/>
          <w:sz w:val="22"/>
          <w:szCs w:val="22"/>
        </w:rPr>
        <w:t xml:space="preserve"> will be </w:t>
      </w:r>
      <w:r>
        <w:rPr>
          <w:rFonts w:ascii="Arial" w:eastAsia="Arial" w:hAnsi="Arial" w:cs="Arial"/>
          <w:sz w:val="22"/>
          <w:szCs w:val="22"/>
        </w:rPr>
        <w:lastRenderedPageBreak/>
        <w:t>held to the same standards of decorum and professionalism that are expected in the classroom itself.</w:t>
      </w:r>
    </w:p>
    <w:p w14:paraId="0FAADF62" w14:textId="77777777" w:rsidR="00245465" w:rsidRDefault="00245465">
      <w:pPr>
        <w:pBdr>
          <w:top w:val="nil"/>
          <w:left w:val="nil"/>
          <w:bottom w:val="nil"/>
          <w:right w:val="nil"/>
          <w:between w:val="nil"/>
        </w:pBdr>
        <w:spacing w:after="200" w:line="276" w:lineRule="auto"/>
        <w:rPr>
          <w:rFonts w:ascii="Arial" w:eastAsia="Arial" w:hAnsi="Arial" w:cs="Arial"/>
          <w:sz w:val="22"/>
          <w:szCs w:val="22"/>
        </w:rPr>
      </w:pPr>
    </w:p>
    <w:tbl>
      <w:tblPr>
        <w:tblStyle w:val="a6"/>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245465" w14:paraId="705D5C44"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29487118" w14:textId="77777777" w:rsidR="00245465" w:rsidRDefault="0001011D">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5B276BED" w14:textId="77777777" w:rsidR="00245465" w:rsidRDefault="00245465">
            <w:pPr>
              <w:widowControl w:val="0"/>
              <w:pBdr>
                <w:top w:val="nil"/>
                <w:left w:val="nil"/>
                <w:bottom w:val="nil"/>
                <w:right w:val="nil"/>
                <w:between w:val="nil"/>
              </w:pBdr>
              <w:ind w:left="90"/>
              <w:rPr>
                <w:rFonts w:ascii="Arial" w:eastAsia="Arial" w:hAnsi="Arial" w:cs="Arial"/>
                <w:color w:val="000000"/>
              </w:rPr>
            </w:pPr>
          </w:p>
          <w:p w14:paraId="12644482" w14:textId="77777777" w:rsidR="00245465" w:rsidRDefault="0001011D">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2BA4E7CD" w14:textId="77777777" w:rsidR="00245465" w:rsidRDefault="0001011D">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w:t>
            </w:r>
            <w:r>
              <w:rPr>
                <w:rFonts w:ascii="Arial" w:eastAsia="Arial" w:hAnsi="Arial" w:cs="Arial"/>
                <w:color w:val="000000"/>
              </w:rPr>
              <w:t xml:space="preserve"> no opportunities for extra credit.  In addition, discussions cannot overlap from one week to the next.  This is to ensure that all discussions and submissions take place within the week they are scheduled in order to be of value to the entire class as wel</w:t>
            </w:r>
            <w:r>
              <w:rPr>
                <w:rFonts w:ascii="Arial" w:eastAsia="Arial" w:hAnsi="Arial" w:cs="Arial"/>
                <w:color w:val="000000"/>
              </w:rPr>
              <w:t>l as to help you not get behind.</w:t>
            </w:r>
          </w:p>
        </w:tc>
      </w:tr>
    </w:tbl>
    <w:p w14:paraId="48A990C4" w14:textId="77777777" w:rsidR="00245465" w:rsidRDefault="00245465">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245465">
      <w:headerReference w:type="default" r:id="rId38"/>
      <w:footerReference w:type="default" r:id="rId39"/>
      <w:headerReference w:type="first" r:id="rId40"/>
      <w:footerReference w:type="first" r:id="rId4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F9583" w14:textId="77777777" w:rsidR="0001011D" w:rsidRDefault="0001011D">
      <w:r>
        <w:separator/>
      </w:r>
    </w:p>
  </w:endnote>
  <w:endnote w:type="continuationSeparator" w:id="0">
    <w:p w14:paraId="5CE09A69" w14:textId="77777777" w:rsidR="0001011D" w:rsidRDefault="0001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320C9" w14:textId="168F2847" w:rsidR="00245465" w:rsidRDefault="0001011D">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EC0BC4">
      <w:rPr>
        <w:rFonts w:ascii="Arial" w:eastAsia="Arial" w:hAnsi="Arial" w:cs="Arial"/>
        <w:sz w:val="16"/>
        <w:szCs w:val="16"/>
      </w:rPr>
      <w:t>April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sidR="00EC0BC4">
      <w:rPr>
        <w:rFonts w:ascii="Arial" w:eastAsia="Arial" w:hAnsi="Arial" w:cs="Arial"/>
        <w:sz w:val="16"/>
        <w:szCs w:val="16"/>
      </w:rPr>
      <w:fldChar w:fldCharType="separate"/>
    </w:r>
    <w:r w:rsidR="00EC0BC4">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4369C" w14:textId="77777777" w:rsidR="00245465" w:rsidRDefault="0001011D">
    <w:pPr>
      <w:jc w:val="right"/>
    </w:pPr>
    <w:r>
      <w:fldChar w:fldCharType="begin"/>
    </w:r>
    <w:r>
      <w:instrText>PAGE</w:instrText>
    </w:r>
    <w:r w:rsidR="00EC0BC4">
      <w:fldChar w:fldCharType="separate"/>
    </w:r>
    <w:r w:rsidR="00EC0B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08846" w14:textId="77777777" w:rsidR="0001011D" w:rsidRDefault="0001011D">
      <w:r>
        <w:separator/>
      </w:r>
    </w:p>
  </w:footnote>
  <w:footnote w:type="continuationSeparator" w:id="0">
    <w:p w14:paraId="378DB967" w14:textId="77777777" w:rsidR="0001011D" w:rsidRDefault="00010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3DF8A" w14:textId="77777777" w:rsidR="00245465" w:rsidRDefault="00245465">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06B3D" w14:textId="77777777" w:rsidR="00245465" w:rsidRDefault="0001011D">
    <w:pPr>
      <w:tabs>
        <w:tab w:val="right" w:pos="9340"/>
      </w:tabs>
      <w:jc w:val="center"/>
    </w:pPr>
    <w:r>
      <w:rPr>
        <w:noProof/>
      </w:rPr>
      <w:drawing>
        <wp:inline distT="0" distB="0" distL="0" distR="0" wp14:anchorId="019C0400" wp14:editId="59521A4A">
          <wp:extent cx="2171700" cy="7524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63559"/>
    <w:multiLevelType w:val="multilevel"/>
    <w:tmpl w:val="9FEEF91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6B01750"/>
    <w:multiLevelType w:val="multilevel"/>
    <w:tmpl w:val="0D48C9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9353EED"/>
    <w:multiLevelType w:val="multilevel"/>
    <w:tmpl w:val="BAB676AA"/>
    <w:lvl w:ilvl="0">
      <w:start w:val="1"/>
      <w:numFmt w:val="decimal"/>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3" w15:restartNumberingAfterBreak="0">
    <w:nsid w:val="1FA5237F"/>
    <w:multiLevelType w:val="multilevel"/>
    <w:tmpl w:val="1652A2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AC45134"/>
    <w:multiLevelType w:val="multilevel"/>
    <w:tmpl w:val="ECCAB48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ED262BF"/>
    <w:multiLevelType w:val="multilevel"/>
    <w:tmpl w:val="E4D8EF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67B3DB8"/>
    <w:multiLevelType w:val="multilevel"/>
    <w:tmpl w:val="E7CE6B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4C91FA2"/>
    <w:multiLevelType w:val="multilevel"/>
    <w:tmpl w:val="954893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9982342"/>
    <w:multiLevelType w:val="multilevel"/>
    <w:tmpl w:val="9F120A02"/>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9" w15:restartNumberingAfterBreak="0">
    <w:nsid w:val="4D6F672E"/>
    <w:multiLevelType w:val="multilevel"/>
    <w:tmpl w:val="3210F1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46180F"/>
    <w:multiLevelType w:val="multilevel"/>
    <w:tmpl w:val="4410A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803811"/>
    <w:multiLevelType w:val="multilevel"/>
    <w:tmpl w:val="2F0426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538B3DE0"/>
    <w:multiLevelType w:val="multilevel"/>
    <w:tmpl w:val="EB082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43079CB"/>
    <w:multiLevelType w:val="multilevel"/>
    <w:tmpl w:val="49BAD19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EF95215"/>
    <w:multiLevelType w:val="multilevel"/>
    <w:tmpl w:val="73120B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6A0106D9"/>
    <w:multiLevelType w:val="multilevel"/>
    <w:tmpl w:val="ADAC46F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EE21E7B"/>
    <w:multiLevelType w:val="multilevel"/>
    <w:tmpl w:val="22DA83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10D4A4F"/>
    <w:multiLevelType w:val="multilevel"/>
    <w:tmpl w:val="F23461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76A022CA"/>
    <w:multiLevelType w:val="multilevel"/>
    <w:tmpl w:val="C99C0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B500C31"/>
    <w:multiLevelType w:val="multilevel"/>
    <w:tmpl w:val="D47895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11"/>
  </w:num>
  <w:num w:numId="3">
    <w:abstractNumId w:val="15"/>
  </w:num>
  <w:num w:numId="4">
    <w:abstractNumId w:val="9"/>
  </w:num>
  <w:num w:numId="5">
    <w:abstractNumId w:val="6"/>
  </w:num>
  <w:num w:numId="6">
    <w:abstractNumId w:val="0"/>
  </w:num>
  <w:num w:numId="7">
    <w:abstractNumId w:val="17"/>
  </w:num>
  <w:num w:numId="8">
    <w:abstractNumId w:val="3"/>
  </w:num>
  <w:num w:numId="9">
    <w:abstractNumId w:val="10"/>
  </w:num>
  <w:num w:numId="10">
    <w:abstractNumId w:val="4"/>
  </w:num>
  <w:num w:numId="11">
    <w:abstractNumId w:val="13"/>
  </w:num>
  <w:num w:numId="12">
    <w:abstractNumId w:val="7"/>
  </w:num>
  <w:num w:numId="13">
    <w:abstractNumId w:val="12"/>
  </w:num>
  <w:num w:numId="14">
    <w:abstractNumId w:val="1"/>
  </w:num>
  <w:num w:numId="15">
    <w:abstractNumId w:val="8"/>
  </w:num>
  <w:num w:numId="16">
    <w:abstractNumId w:val="5"/>
  </w:num>
  <w:num w:numId="17">
    <w:abstractNumId w:val="2"/>
  </w:num>
  <w:num w:numId="18">
    <w:abstractNumId w:val="16"/>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465"/>
    <w:rsid w:val="0001011D"/>
    <w:rsid w:val="00245465"/>
    <w:rsid w:val="00EC0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7DC5F"/>
  <w15:docId w15:val="{832C919D-B9D4-458D-BF29-184EEC431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one" w:sz="0" w:space="0" w:color="000000"/>
        <w:left w:val="none" w:sz="0" w:space="0" w:color="000000"/>
        <w:bottom w:val="none" w:sz="0" w:space="0" w:color="000000"/>
        <w:right w:val="none" w:sz="0" w:space="0" w:color="000000"/>
        <w:between w:val="none" w:sz="0" w:space="0" w:color="000000"/>
      </w:pBdr>
      <w:jc w:val="center"/>
    </w:pPr>
    <w:rPr>
      <w:rFonts w:ascii="Arial" w:eastAsia="Arial" w:hAnsi="Arial" w:cs="Arial"/>
      <w:b/>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EC0BC4"/>
    <w:pPr>
      <w:tabs>
        <w:tab w:val="center" w:pos="4680"/>
        <w:tab w:val="right" w:pos="9360"/>
      </w:tabs>
    </w:pPr>
  </w:style>
  <w:style w:type="character" w:customStyle="1" w:styleId="HeaderChar">
    <w:name w:val="Header Char"/>
    <w:basedOn w:val="DefaultParagraphFont"/>
    <w:link w:val="Header"/>
    <w:uiPriority w:val="99"/>
    <w:rsid w:val="00EC0BC4"/>
  </w:style>
  <w:style w:type="paragraph" w:styleId="Footer">
    <w:name w:val="footer"/>
    <w:basedOn w:val="Normal"/>
    <w:link w:val="FooterChar"/>
    <w:uiPriority w:val="99"/>
    <w:unhideWhenUsed/>
    <w:rsid w:val="00EC0BC4"/>
    <w:pPr>
      <w:tabs>
        <w:tab w:val="center" w:pos="4680"/>
        <w:tab w:val="right" w:pos="9360"/>
      </w:tabs>
    </w:pPr>
  </w:style>
  <w:style w:type="character" w:customStyle="1" w:styleId="FooterChar">
    <w:name w:val="Footer Char"/>
    <w:basedOn w:val="DefaultParagraphFont"/>
    <w:link w:val="Footer"/>
    <w:uiPriority w:val="99"/>
    <w:rsid w:val="00EC0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outube.com/watch?v=YNkws0x0W0o" TargetMode="External"/><Relationship Id="rId18" Type="http://schemas.openxmlformats.org/officeDocument/2006/relationships/hyperlink" Target="https://www.framinghamheartstudy.org/fhs-about/framingham-past-present/" TargetMode="External"/><Relationship Id="rId26" Type="http://schemas.openxmlformats.org/officeDocument/2006/relationships/hyperlink" Target="https://www.youtube.com/watch?v=5Zg-C8AAIGg" TargetMode="External"/><Relationship Id="rId39" Type="http://schemas.openxmlformats.org/officeDocument/2006/relationships/footer" Target="footer1.xml"/><Relationship Id="rId21" Type="http://schemas.openxmlformats.org/officeDocument/2006/relationships/hyperlink" Target="https://www.youtube.com/watch?v=VoxPxaRw-L4" TargetMode="External"/><Relationship Id="rId34" Type="http://schemas.openxmlformats.org/officeDocument/2006/relationships/hyperlink" Target="https://www.youtube.com/watch?v=7lf3Q5BlNWo"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cbi.nlm.nih.gov/pubmed/27719995" TargetMode="External"/><Relationship Id="rId20" Type="http://schemas.openxmlformats.org/officeDocument/2006/relationships/hyperlink" Target="https://www.youtube.com/watch?v=0xQKPz0zDL8" TargetMode="External"/><Relationship Id="rId29" Type="http://schemas.openxmlformats.org/officeDocument/2006/relationships/hyperlink" Target="https://www.youtube.com/watch?v=vlhN-YH4VYc"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GYywR7SA03E" TargetMode="External"/><Relationship Id="rId24" Type="http://schemas.openxmlformats.org/officeDocument/2006/relationships/hyperlink" Target="https://www.ncbi.nlm.nih.gov/pubmed/27765732" TargetMode="External"/><Relationship Id="rId32" Type="http://schemas.openxmlformats.org/officeDocument/2006/relationships/hyperlink" Target="https://www.youtube.com/watch?v=STD--vhuFUw" TargetMode="External"/><Relationship Id="rId37" Type="http://schemas.openxmlformats.org/officeDocument/2006/relationships/hyperlink" Target="https://www.youtube.com/watch?v=hFBRgiyTt7E"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youtube.com/watch?v=dth2CX5HgxU" TargetMode="External"/><Relationship Id="rId23" Type="http://schemas.openxmlformats.org/officeDocument/2006/relationships/hyperlink" Target="https://www.youtube.com/watch?v=TdJxY4w9XKY" TargetMode="External"/><Relationship Id="rId28" Type="http://schemas.openxmlformats.org/officeDocument/2006/relationships/hyperlink" Target="https://www.usability.gov/how-to-and-tools/methods/system-usability-scale.html" TargetMode="External"/><Relationship Id="rId36" Type="http://schemas.openxmlformats.org/officeDocument/2006/relationships/hyperlink" Target="https://www.youtube.com/watch?v=jsGBuu88WE0" TargetMode="External"/><Relationship Id="rId10" Type="http://schemas.openxmlformats.org/officeDocument/2006/relationships/hyperlink" Target="https://owl.purdue.edu/owl/research_and_citation/apa_style/apa_style_introduction.html" TargetMode="External"/><Relationship Id="rId19" Type="http://schemas.openxmlformats.org/officeDocument/2006/relationships/hyperlink" Target="https://www.youtube.com/watch?v=lrzsUmOsXgA" TargetMode="External"/><Relationship Id="rId31" Type="http://schemas.openxmlformats.org/officeDocument/2006/relationships/hyperlink" Target="https://www.youtube.com/watch?v=SqRw6FevuXg" TargetMode="External"/><Relationship Id="rId4" Type="http://schemas.openxmlformats.org/officeDocument/2006/relationships/settings" Target="settings.xml"/><Relationship Id="rId9" Type="http://schemas.openxmlformats.org/officeDocument/2006/relationships/hyperlink" Target="https://www.apastyle.org/about-apa-style" TargetMode="External"/><Relationship Id="rId14" Type="http://schemas.openxmlformats.org/officeDocument/2006/relationships/hyperlink" Target="https://www.atsdr.cdc.gov/" TargetMode="External"/><Relationship Id="rId22" Type="http://schemas.openxmlformats.org/officeDocument/2006/relationships/hyperlink" Target="https://www.youtube.com/watch?v=Dn51wiYR_mM" TargetMode="External"/><Relationship Id="rId27" Type="http://schemas.openxmlformats.org/officeDocument/2006/relationships/hyperlink" Target="https://www.uio.no/studier/emner/matnat/ifi/nedlagte-emner/INF4260/h10/undervisningsmateriale/DataAnalysis.pdf" TargetMode="External"/><Relationship Id="rId30" Type="http://schemas.openxmlformats.org/officeDocument/2006/relationships/hyperlink" Target="https://www.youtube.com/watch?v=OrAA9Lq9xKU" TargetMode="External"/><Relationship Id="rId35" Type="http://schemas.openxmlformats.org/officeDocument/2006/relationships/hyperlink" Target="https://www.youtube.com/watch?v=-TqK-TfTxdY" TargetMode="External"/><Relationship Id="rId43" Type="http://schemas.openxmlformats.org/officeDocument/2006/relationships/theme" Target="theme/theme1.xml"/><Relationship Id="rId8" Type="http://schemas.openxmlformats.org/officeDocument/2006/relationships/hyperlink" Target="https://www.amazon.com/Publication-Manual-American-Psychological-Association/dp/1433805618/ref=sr_1_1?keywords=apa+manual+6th+edition&amp;qid=1556292732&amp;s=gateway&amp;sr=8-1" TargetMode="External"/><Relationship Id="rId3" Type="http://schemas.openxmlformats.org/officeDocument/2006/relationships/styles" Target="styles.xml"/><Relationship Id="rId12" Type="http://schemas.openxmlformats.org/officeDocument/2006/relationships/hyperlink" Target="https://www.youtube.com/watch?v=U1MYM35qUr8" TargetMode="External"/><Relationship Id="rId17" Type="http://schemas.openxmlformats.org/officeDocument/2006/relationships/hyperlink" Target="https://www.youtube.com/watch?v=VMUQSMFGBDo" TargetMode="External"/><Relationship Id="rId25" Type="http://schemas.openxmlformats.org/officeDocument/2006/relationships/hyperlink" Target="https://www.youtube.com/watch?v=WpBJ2Lo-How" TargetMode="External"/><Relationship Id="rId33" Type="http://schemas.openxmlformats.org/officeDocument/2006/relationships/hyperlink" Target="https://www.youtube.com/watch?v=rOCQZ7QnoN0"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8118A-A637-4D59-AC82-10CD1F31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4386</Words>
  <Characters>25004</Characters>
  <Application>Microsoft Office Word</Application>
  <DocSecurity>0</DocSecurity>
  <Lines>208</Lines>
  <Paragraphs>58</Paragraphs>
  <ScaleCrop>false</ScaleCrop>
  <Company/>
  <LinksUpToDate>false</LinksUpToDate>
  <CharactersWithSpaces>29332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Susie Shanlian</dc:creator>
  <cp:lastModifiedBy>Susie Shanlian</cp:lastModifiedBy>
  <cp:revision>2</cp:revision>
  <dcterms:created xsi:type="dcterms:W3CDTF">2020-03-31T00:00:00Z</dcterms:created>
  <dcterms:modified xsi:type="dcterms:W3CDTF">2020-03-31T00:00:00Z</dcterms:modified>
</cp:coreProperties>
</file>